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AC" w:rsidRDefault="00DD64AC" w:rsidP="00DD64AC">
      <w:pPr>
        <w:pStyle w:val="Header"/>
        <w:tabs>
          <w:tab w:val="clear" w:pos="4320"/>
          <w:tab w:val="clear" w:pos="8640"/>
        </w:tabs>
        <w:jc w:val="center"/>
        <w:rPr>
          <w:rFonts w:ascii="Palatino Linotype" w:hAnsi="Palatino Linotype"/>
          <w:b/>
          <w:szCs w:val="24"/>
        </w:rPr>
      </w:pPr>
      <w:r>
        <w:rPr>
          <w:rFonts w:ascii="Palatino Linotype" w:hAnsi="Palatino Linotype"/>
          <w:b/>
          <w:szCs w:val="24"/>
        </w:rPr>
        <w:t xml:space="preserve">CHAPTER 5 </w:t>
      </w:r>
    </w:p>
    <w:p w:rsidR="00DD64AC" w:rsidRPr="004C4894" w:rsidRDefault="00DD64AC" w:rsidP="00DD64AC">
      <w:pPr>
        <w:pStyle w:val="Header"/>
        <w:tabs>
          <w:tab w:val="clear" w:pos="4320"/>
          <w:tab w:val="clear" w:pos="8640"/>
        </w:tabs>
        <w:jc w:val="center"/>
        <w:rPr>
          <w:rFonts w:ascii="Palatino Linotype" w:hAnsi="Palatino Linotype"/>
          <w:b/>
          <w:szCs w:val="24"/>
        </w:rPr>
      </w:pPr>
      <w:r w:rsidRPr="004C4894">
        <w:rPr>
          <w:rFonts w:ascii="Palatino Linotype" w:hAnsi="Palatino Linotype"/>
          <w:b/>
          <w:szCs w:val="24"/>
        </w:rPr>
        <w:t>FINANCIAL STATEMENTS</w:t>
      </w:r>
    </w:p>
    <w:p w:rsidR="00DD64AC" w:rsidRPr="004C4894" w:rsidRDefault="00DD64AC" w:rsidP="00DD64AC">
      <w:pPr>
        <w:pStyle w:val="Header"/>
        <w:tabs>
          <w:tab w:val="clear" w:pos="4320"/>
          <w:tab w:val="clear" w:pos="8640"/>
        </w:tabs>
        <w:jc w:val="center"/>
        <w:rPr>
          <w:rFonts w:ascii="Palatino Linotype" w:hAnsi="Palatino Linotype"/>
          <w:b/>
          <w:sz w:val="22"/>
          <w:szCs w:val="22"/>
        </w:rPr>
      </w:pPr>
    </w:p>
    <w:p w:rsidR="00DD64AC" w:rsidRDefault="00DD64AC" w:rsidP="00DD64AC">
      <w:pPr>
        <w:pStyle w:val="Header"/>
        <w:tabs>
          <w:tab w:val="clear" w:pos="4320"/>
          <w:tab w:val="clear" w:pos="8640"/>
        </w:tabs>
        <w:jc w:val="both"/>
        <w:rPr>
          <w:rFonts w:ascii="Palatino Linotype" w:hAnsi="Palatino Linotype"/>
          <w:sz w:val="22"/>
          <w:szCs w:val="22"/>
        </w:rPr>
      </w:pPr>
      <w:r w:rsidRPr="004C4894">
        <w:rPr>
          <w:rFonts w:ascii="Palatino Linotype" w:hAnsi="Palatino Linotype"/>
          <w:sz w:val="22"/>
          <w:szCs w:val="22"/>
        </w:rPr>
        <w:t xml:space="preserve">The </w:t>
      </w:r>
      <w:r>
        <w:rPr>
          <w:rFonts w:ascii="Palatino Linotype" w:hAnsi="Palatino Linotype"/>
          <w:sz w:val="22"/>
          <w:szCs w:val="22"/>
        </w:rPr>
        <w:t xml:space="preserve">financial statements presented are intended to meet the needs of users who are not in a position to demand reports tailored to meet their specific requirements. These users include stakeholders such as members of the legislature, donors, lenders, tax payers and employees. </w:t>
      </w:r>
    </w:p>
    <w:p w:rsidR="00DD64AC" w:rsidRDefault="00DD64AC" w:rsidP="00DD64AC">
      <w:pPr>
        <w:pStyle w:val="Header"/>
        <w:tabs>
          <w:tab w:val="clear" w:pos="4320"/>
          <w:tab w:val="clear" w:pos="8640"/>
        </w:tabs>
        <w:jc w:val="both"/>
        <w:rPr>
          <w:rFonts w:ascii="Palatino Linotype" w:hAnsi="Palatino Linotype"/>
          <w:sz w:val="22"/>
          <w:szCs w:val="22"/>
        </w:rPr>
      </w:pPr>
    </w:p>
    <w:p w:rsidR="00DD64AC" w:rsidRPr="004C4894" w:rsidRDefault="00DD64AC" w:rsidP="00DD64AC">
      <w:pPr>
        <w:pStyle w:val="Header"/>
        <w:tabs>
          <w:tab w:val="clear" w:pos="4320"/>
          <w:tab w:val="clear" w:pos="8640"/>
        </w:tabs>
        <w:jc w:val="both"/>
        <w:rPr>
          <w:rFonts w:ascii="Palatino Linotype" w:hAnsi="Palatino Linotype"/>
          <w:sz w:val="22"/>
          <w:szCs w:val="22"/>
        </w:rPr>
      </w:pPr>
      <w:r>
        <w:rPr>
          <w:rFonts w:ascii="Palatino Linotype" w:hAnsi="Palatino Linotype"/>
          <w:sz w:val="22"/>
          <w:szCs w:val="22"/>
        </w:rPr>
        <w:t xml:space="preserve">The objective of the financial statements is to provide information about the financial position, performance and cash flows that is useful in making and evaluating decisions about the sources, allocation and uses of financial resources and about how the activities were financed. In addition, the financial reporting also provides users with information about whether resources were used in accordance with the approved budget. </w:t>
      </w:r>
    </w:p>
    <w:p w:rsidR="00DD64AC" w:rsidRPr="004C4894" w:rsidRDefault="00DD64AC" w:rsidP="00DD64AC">
      <w:pPr>
        <w:pStyle w:val="Header"/>
        <w:tabs>
          <w:tab w:val="clear" w:pos="4320"/>
          <w:tab w:val="clear" w:pos="8640"/>
          <w:tab w:val="left" w:pos="5280"/>
        </w:tabs>
        <w:jc w:val="both"/>
        <w:rPr>
          <w:rFonts w:ascii="Palatino Linotype" w:hAnsi="Palatino Linotype"/>
          <w:sz w:val="22"/>
          <w:szCs w:val="22"/>
        </w:rPr>
      </w:pPr>
      <w:r>
        <w:rPr>
          <w:rFonts w:ascii="Palatino Linotype" w:hAnsi="Palatino Linotype"/>
          <w:sz w:val="22"/>
          <w:szCs w:val="22"/>
        </w:rPr>
        <w:tab/>
      </w:r>
    </w:p>
    <w:p w:rsidR="00DD64AC" w:rsidRDefault="00DD64AC" w:rsidP="00DD64AC">
      <w:pPr>
        <w:pStyle w:val="Header"/>
        <w:tabs>
          <w:tab w:val="clear" w:pos="4320"/>
          <w:tab w:val="clear" w:pos="8640"/>
        </w:tabs>
        <w:jc w:val="both"/>
        <w:rPr>
          <w:rFonts w:ascii="Palatino Linotype" w:hAnsi="Palatino Linotype"/>
          <w:sz w:val="22"/>
          <w:szCs w:val="22"/>
        </w:rPr>
      </w:pPr>
      <w:r w:rsidRPr="004C4894">
        <w:rPr>
          <w:rFonts w:ascii="Palatino Linotype" w:hAnsi="Palatino Linotype"/>
          <w:sz w:val="22"/>
          <w:szCs w:val="22"/>
        </w:rPr>
        <w:t>Transparency in government begins with full and fair disclosure of financial information.</w:t>
      </w:r>
      <w:r>
        <w:rPr>
          <w:rFonts w:ascii="Palatino Linotype" w:hAnsi="Palatino Linotype"/>
          <w:sz w:val="22"/>
          <w:szCs w:val="22"/>
        </w:rPr>
        <w:t xml:space="preserve"> </w:t>
      </w:r>
      <w:r w:rsidRPr="004C4894">
        <w:rPr>
          <w:rFonts w:ascii="Palatino Linotype" w:hAnsi="Palatino Linotype"/>
          <w:sz w:val="22"/>
          <w:szCs w:val="22"/>
        </w:rPr>
        <w:t xml:space="preserve">The FGE uses the International Public Sector Accounting Standards (IPSAS) issued by the Public Sector Section of the International Federation of Accountants as a basis for establishing the financial statements.  </w:t>
      </w:r>
    </w:p>
    <w:p w:rsidR="00DD64AC" w:rsidRDefault="00DD64AC" w:rsidP="00DD64AC">
      <w:pPr>
        <w:pStyle w:val="Header"/>
        <w:tabs>
          <w:tab w:val="clear" w:pos="4320"/>
          <w:tab w:val="clear" w:pos="8640"/>
        </w:tabs>
        <w:jc w:val="both"/>
        <w:rPr>
          <w:rFonts w:ascii="Palatino Linotype" w:hAnsi="Palatino Linotype"/>
          <w:sz w:val="22"/>
          <w:szCs w:val="22"/>
        </w:rPr>
      </w:pPr>
    </w:p>
    <w:p w:rsidR="00DD64AC" w:rsidRPr="004C4894" w:rsidRDefault="00DD64AC" w:rsidP="00DD64AC">
      <w:pPr>
        <w:pStyle w:val="Header"/>
        <w:tabs>
          <w:tab w:val="clear" w:pos="4320"/>
          <w:tab w:val="clear" w:pos="8640"/>
        </w:tabs>
        <w:jc w:val="both"/>
        <w:rPr>
          <w:rFonts w:ascii="Palatino Linotype" w:hAnsi="Palatino Linotype"/>
          <w:sz w:val="22"/>
          <w:szCs w:val="22"/>
        </w:rPr>
      </w:pPr>
      <w:r w:rsidRPr="004C4894">
        <w:rPr>
          <w:rFonts w:ascii="Palatino Linotype" w:hAnsi="Palatino Linotype"/>
          <w:sz w:val="22"/>
          <w:szCs w:val="22"/>
        </w:rPr>
        <w:t xml:space="preserve">The FGE accounting system </w:t>
      </w:r>
      <w:r>
        <w:rPr>
          <w:rFonts w:ascii="Palatino Linotype" w:hAnsi="Palatino Linotype"/>
          <w:sz w:val="22"/>
          <w:szCs w:val="22"/>
        </w:rPr>
        <w:t>can produce the following set of financial statements:</w:t>
      </w:r>
    </w:p>
    <w:p w:rsidR="00DD64AC" w:rsidRDefault="00DD64AC" w:rsidP="00DD64AC">
      <w:pPr>
        <w:pStyle w:val="Header"/>
        <w:tabs>
          <w:tab w:val="clear" w:pos="4320"/>
          <w:tab w:val="clear" w:pos="8640"/>
        </w:tabs>
        <w:jc w:val="both"/>
        <w:rPr>
          <w:rFonts w:ascii="Palatino Linotype" w:hAnsi="Palatino Linotype"/>
          <w:sz w:val="22"/>
          <w:szCs w:val="22"/>
        </w:rPr>
      </w:pPr>
    </w:p>
    <w:p w:rsidR="00DD64AC" w:rsidRPr="004C4894" w:rsidRDefault="00DD64AC" w:rsidP="00DD64AC">
      <w:pPr>
        <w:pStyle w:val="Header"/>
        <w:numPr>
          <w:ilvl w:val="0"/>
          <w:numId w:val="1"/>
        </w:numPr>
        <w:tabs>
          <w:tab w:val="clear" w:pos="1800"/>
          <w:tab w:val="clear" w:pos="4320"/>
          <w:tab w:val="clear" w:pos="8640"/>
        </w:tabs>
        <w:ind w:left="374" w:hanging="374"/>
        <w:jc w:val="both"/>
        <w:rPr>
          <w:rFonts w:ascii="Palatino Linotype" w:hAnsi="Palatino Linotype"/>
          <w:sz w:val="22"/>
          <w:szCs w:val="22"/>
        </w:rPr>
      </w:pPr>
      <w:r w:rsidRPr="004C4894">
        <w:rPr>
          <w:rFonts w:ascii="Palatino Linotype" w:hAnsi="Palatino Linotype"/>
          <w:sz w:val="22"/>
          <w:szCs w:val="22"/>
        </w:rPr>
        <w:t xml:space="preserve">A set of federal-level financial </w:t>
      </w:r>
      <w:r>
        <w:rPr>
          <w:rFonts w:ascii="Palatino Linotype" w:hAnsi="Palatino Linotype"/>
          <w:sz w:val="22"/>
          <w:szCs w:val="22"/>
        </w:rPr>
        <w:t xml:space="preserve">statements </w:t>
      </w:r>
      <w:r w:rsidRPr="004C4894">
        <w:rPr>
          <w:rFonts w:ascii="Palatino Linotype" w:hAnsi="Palatino Linotype"/>
          <w:sz w:val="22"/>
          <w:szCs w:val="22"/>
        </w:rPr>
        <w:t>that includes:</w:t>
      </w:r>
    </w:p>
    <w:p w:rsidR="00DD64AC" w:rsidRPr="004C4894" w:rsidRDefault="00DD64AC" w:rsidP="00DD64AC">
      <w:pPr>
        <w:pStyle w:val="Header"/>
        <w:numPr>
          <w:ilvl w:val="1"/>
          <w:numId w:val="1"/>
        </w:numPr>
        <w:tabs>
          <w:tab w:val="clear" w:pos="1440"/>
          <w:tab w:val="clear" w:pos="4320"/>
          <w:tab w:val="clear" w:pos="8640"/>
          <w:tab w:val="num" w:pos="748"/>
        </w:tabs>
        <w:ind w:left="561" w:hanging="187"/>
        <w:jc w:val="both"/>
        <w:rPr>
          <w:rFonts w:ascii="Palatino Linotype" w:hAnsi="Palatino Linotype"/>
          <w:sz w:val="22"/>
          <w:szCs w:val="22"/>
        </w:rPr>
      </w:pPr>
      <w:r w:rsidRPr="004C4894">
        <w:rPr>
          <w:rFonts w:ascii="Palatino Linotype" w:hAnsi="Palatino Linotype"/>
          <w:sz w:val="22"/>
          <w:szCs w:val="22"/>
        </w:rPr>
        <w:t>Statement of Financial Position</w:t>
      </w:r>
    </w:p>
    <w:p w:rsidR="00DD64AC" w:rsidRPr="004C4894" w:rsidRDefault="00DD64AC" w:rsidP="00DD64AC">
      <w:pPr>
        <w:pStyle w:val="Header"/>
        <w:numPr>
          <w:ilvl w:val="1"/>
          <w:numId w:val="1"/>
        </w:numPr>
        <w:tabs>
          <w:tab w:val="clear" w:pos="1440"/>
          <w:tab w:val="clear" w:pos="4320"/>
          <w:tab w:val="clear" w:pos="8640"/>
          <w:tab w:val="num" w:pos="748"/>
        </w:tabs>
        <w:ind w:left="561" w:hanging="187"/>
        <w:jc w:val="both"/>
        <w:rPr>
          <w:rFonts w:ascii="Palatino Linotype" w:hAnsi="Palatino Linotype"/>
          <w:sz w:val="22"/>
          <w:szCs w:val="22"/>
        </w:rPr>
      </w:pPr>
      <w:r w:rsidRPr="004C4894">
        <w:rPr>
          <w:rFonts w:ascii="Palatino Linotype" w:hAnsi="Palatino Linotype"/>
          <w:sz w:val="22"/>
          <w:szCs w:val="22"/>
        </w:rPr>
        <w:t>Statement of Financial Performance</w:t>
      </w:r>
    </w:p>
    <w:p w:rsidR="00DD64AC" w:rsidRPr="004C4894" w:rsidRDefault="00DD64AC" w:rsidP="00DD64AC">
      <w:pPr>
        <w:pStyle w:val="Header"/>
        <w:numPr>
          <w:ilvl w:val="1"/>
          <w:numId w:val="1"/>
        </w:numPr>
        <w:tabs>
          <w:tab w:val="clear" w:pos="1440"/>
          <w:tab w:val="clear" w:pos="4320"/>
          <w:tab w:val="clear" w:pos="8640"/>
          <w:tab w:val="num" w:pos="748"/>
        </w:tabs>
        <w:ind w:left="561" w:hanging="187"/>
        <w:jc w:val="both"/>
        <w:rPr>
          <w:rFonts w:ascii="Palatino Linotype" w:hAnsi="Palatino Linotype"/>
          <w:sz w:val="22"/>
          <w:szCs w:val="22"/>
        </w:rPr>
      </w:pPr>
      <w:r w:rsidRPr="004C4894">
        <w:rPr>
          <w:rFonts w:ascii="Palatino Linotype" w:hAnsi="Palatino Linotype"/>
          <w:sz w:val="22"/>
          <w:szCs w:val="22"/>
        </w:rPr>
        <w:t>Statement of Changes in Net Assets/Equity</w:t>
      </w:r>
    </w:p>
    <w:p w:rsidR="00DD64AC" w:rsidRPr="004C4894" w:rsidRDefault="00DD64AC" w:rsidP="00DD64AC">
      <w:pPr>
        <w:pStyle w:val="Header"/>
        <w:numPr>
          <w:ilvl w:val="1"/>
          <w:numId w:val="1"/>
        </w:numPr>
        <w:tabs>
          <w:tab w:val="clear" w:pos="1440"/>
          <w:tab w:val="clear" w:pos="4320"/>
          <w:tab w:val="clear" w:pos="8640"/>
          <w:tab w:val="num" w:pos="748"/>
        </w:tabs>
        <w:ind w:left="561" w:hanging="187"/>
        <w:jc w:val="both"/>
        <w:rPr>
          <w:rFonts w:ascii="Palatino Linotype" w:hAnsi="Palatino Linotype"/>
          <w:sz w:val="22"/>
          <w:szCs w:val="22"/>
        </w:rPr>
      </w:pPr>
      <w:r w:rsidRPr="004C4894">
        <w:rPr>
          <w:rFonts w:ascii="Palatino Linotype" w:hAnsi="Palatino Linotype"/>
          <w:sz w:val="22"/>
          <w:szCs w:val="22"/>
        </w:rPr>
        <w:t>Cash Flow Statement</w:t>
      </w:r>
    </w:p>
    <w:p w:rsidR="00DD64AC" w:rsidRPr="004C4894" w:rsidRDefault="00DD64AC" w:rsidP="00DD64AC">
      <w:pPr>
        <w:pStyle w:val="Header"/>
        <w:numPr>
          <w:ilvl w:val="1"/>
          <w:numId w:val="1"/>
        </w:numPr>
        <w:tabs>
          <w:tab w:val="clear" w:pos="1440"/>
          <w:tab w:val="clear" w:pos="4320"/>
          <w:tab w:val="clear" w:pos="8640"/>
          <w:tab w:val="num" w:pos="748"/>
        </w:tabs>
        <w:ind w:left="561" w:hanging="187"/>
        <w:jc w:val="both"/>
        <w:rPr>
          <w:rFonts w:ascii="Palatino Linotype" w:hAnsi="Palatino Linotype"/>
          <w:sz w:val="22"/>
          <w:szCs w:val="22"/>
        </w:rPr>
      </w:pPr>
      <w:r w:rsidRPr="004C4894">
        <w:rPr>
          <w:rFonts w:ascii="Palatino Linotype" w:hAnsi="Palatino Linotype"/>
          <w:sz w:val="22"/>
          <w:szCs w:val="22"/>
        </w:rPr>
        <w:t xml:space="preserve">Accounting Policies and Notes to Financial Statements </w:t>
      </w:r>
    </w:p>
    <w:p w:rsidR="00DD64AC" w:rsidRPr="004C4894" w:rsidRDefault="00DD64AC" w:rsidP="00DD64AC">
      <w:pPr>
        <w:pStyle w:val="Header"/>
        <w:numPr>
          <w:ilvl w:val="1"/>
          <w:numId w:val="1"/>
        </w:numPr>
        <w:tabs>
          <w:tab w:val="clear" w:pos="1440"/>
          <w:tab w:val="clear" w:pos="4320"/>
          <w:tab w:val="clear" w:pos="8640"/>
          <w:tab w:val="num" w:pos="748"/>
        </w:tabs>
        <w:ind w:left="561" w:hanging="187"/>
        <w:jc w:val="both"/>
        <w:rPr>
          <w:rFonts w:ascii="Palatino Linotype" w:hAnsi="Palatino Linotype"/>
          <w:sz w:val="22"/>
          <w:szCs w:val="22"/>
        </w:rPr>
      </w:pPr>
      <w:r w:rsidRPr="004C4894">
        <w:rPr>
          <w:rFonts w:ascii="Palatino Linotype" w:hAnsi="Palatino Linotype"/>
          <w:sz w:val="22"/>
          <w:szCs w:val="22"/>
        </w:rPr>
        <w:t>Statement of Comparison of Budget and Actual Amounts – Domestic Revenue</w:t>
      </w:r>
    </w:p>
    <w:p w:rsidR="00DD64AC" w:rsidRPr="004C4894" w:rsidRDefault="00DD64AC" w:rsidP="00DD64AC">
      <w:pPr>
        <w:pStyle w:val="Header"/>
        <w:numPr>
          <w:ilvl w:val="1"/>
          <w:numId w:val="1"/>
        </w:numPr>
        <w:tabs>
          <w:tab w:val="clear" w:pos="1440"/>
          <w:tab w:val="clear" w:pos="4320"/>
          <w:tab w:val="clear" w:pos="8640"/>
          <w:tab w:val="num" w:pos="748"/>
        </w:tabs>
        <w:ind w:left="561" w:hanging="187"/>
        <w:jc w:val="both"/>
        <w:rPr>
          <w:rFonts w:ascii="Palatino Linotype" w:hAnsi="Palatino Linotype"/>
          <w:sz w:val="22"/>
          <w:szCs w:val="22"/>
        </w:rPr>
      </w:pPr>
      <w:r w:rsidRPr="004C4894">
        <w:rPr>
          <w:rFonts w:ascii="Palatino Linotype" w:hAnsi="Palatino Linotype"/>
          <w:sz w:val="22"/>
          <w:szCs w:val="22"/>
        </w:rPr>
        <w:t>Statement of Comparison of Budget and Actual Amounts – External Assistance</w:t>
      </w:r>
    </w:p>
    <w:p w:rsidR="00DD64AC" w:rsidRDefault="00DD64AC" w:rsidP="00DD64AC">
      <w:pPr>
        <w:pStyle w:val="Header"/>
        <w:numPr>
          <w:ilvl w:val="1"/>
          <w:numId w:val="1"/>
        </w:numPr>
        <w:tabs>
          <w:tab w:val="clear" w:pos="1440"/>
          <w:tab w:val="clear" w:pos="4320"/>
          <w:tab w:val="clear" w:pos="8640"/>
          <w:tab w:val="num" w:pos="748"/>
        </w:tabs>
        <w:ind w:left="561" w:hanging="187"/>
        <w:jc w:val="both"/>
        <w:rPr>
          <w:rFonts w:ascii="Palatino Linotype" w:hAnsi="Palatino Linotype"/>
          <w:sz w:val="22"/>
          <w:szCs w:val="22"/>
        </w:rPr>
      </w:pPr>
      <w:r w:rsidRPr="004C4894">
        <w:rPr>
          <w:rFonts w:ascii="Palatino Linotype" w:hAnsi="Palatino Linotype"/>
          <w:sz w:val="22"/>
          <w:szCs w:val="22"/>
        </w:rPr>
        <w:t>Statement of Comparison of Budget and Actual Amounts</w:t>
      </w:r>
      <w:r>
        <w:rPr>
          <w:rFonts w:ascii="Palatino Linotype" w:hAnsi="Palatino Linotype"/>
          <w:sz w:val="22"/>
          <w:szCs w:val="22"/>
        </w:rPr>
        <w:t xml:space="preserve"> – Expenditure</w:t>
      </w:r>
    </w:p>
    <w:p w:rsidR="00DD64AC" w:rsidRDefault="00DD64AC" w:rsidP="00DD64AC">
      <w:pPr>
        <w:pStyle w:val="Header"/>
        <w:numPr>
          <w:ilvl w:val="1"/>
          <w:numId w:val="1"/>
        </w:numPr>
        <w:tabs>
          <w:tab w:val="clear" w:pos="1440"/>
          <w:tab w:val="clear" w:pos="4320"/>
          <w:tab w:val="clear" w:pos="8640"/>
          <w:tab w:val="num" w:pos="748"/>
        </w:tabs>
        <w:ind w:left="561" w:hanging="187"/>
        <w:jc w:val="both"/>
        <w:rPr>
          <w:rFonts w:ascii="Palatino Linotype" w:hAnsi="Palatino Linotype"/>
          <w:sz w:val="22"/>
          <w:szCs w:val="22"/>
        </w:rPr>
      </w:pPr>
      <w:r>
        <w:rPr>
          <w:rFonts w:ascii="Palatino Linotype" w:hAnsi="Palatino Linotype"/>
          <w:sz w:val="22"/>
          <w:szCs w:val="22"/>
        </w:rPr>
        <w:t>Comparison of Original and Adjusted Budget and Actual Amounts</w:t>
      </w:r>
    </w:p>
    <w:p w:rsidR="00DD64AC" w:rsidRPr="004C4894" w:rsidRDefault="00DD64AC" w:rsidP="00DD64AC">
      <w:pPr>
        <w:pStyle w:val="Header"/>
        <w:numPr>
          <w:ilvl w:val="1"/>
          <w:numId w:val="1"/>
        </w:numPr>
        <w:tabs>
          <w:tab w:val="clear" w:pos="1440"/>
          <w:tab w:val="clear" w:pos="4320"/>
          <w:tab w:val="clear" w:pos="8640"/>
          <w:tab w:val="num" w:pos="748"/>
        </w:tabs>
        <w:ind w:left="561" w:hanging="187"/>
        <w:jc w:val="both"/>
        <w:rPr>
          <w:rFonts w:ascii="Palatino Linotype" w:hAnsi="Palatino Linotype"/>
          <w:sz w:val="22"/>
          <w:szCs w:val="22"/>
        </w:rPr>
      </w:pPr>
      <w:r>
        <w:rPr>
          <w:rFonts w:ascii="Palatino Linotype" w:hAnsi="Palatino Linotype"/>
          <w:sz w:val="22"/>
          <w:szCs w:val="22"/>
        </w:rPr>
        <w:t>Statement of Expenditure by Functional Classification</w:t>
      </w:r>
    </w:p>
    <w:p w:rsidR="00DD64AC" w:rsidRDefault="00DD64AC" w:rsidP="00DD64AC">
      <w:pPr>
        <w:pStyle w:val="Header"/>
        <w:tabs>
          <w:tab w:val="clear" w:pos="4320"/>
          <w:tab w:val="clear" w:pos="8640"/>
        </w:tabs>
        <w:ind w:left="388"/>
        <w:jc w:val="both"/>
        <w:rPr>
          <w:rFonts w:ascii="Palatino Linotype" w:hAnsi="Palatino Linotype"/>
          <w:sz w:val="22"/>
          <w:szCs w:val="22"/>
        </w:rPr>
      </w:pPr>
    </w:p>
    <w:p w:rsidR="00DD64AC" w:rsidRPr="004C4894" w:rsidRDefault="00DD64AC" w:rsidP="00DD64AC">
      <w:pPr>
        <w:pStyle w:val="Header"/>
        <w:numPr>
          <w:ilvl w:val="0"/>
          <w:numId w:val="1"/>
        </w:numPr>
        <w:tabs>
          <w:tab w:val="clear" w:pos="1800"/>
          <w:tab w:val="clear" w:pos="4320"/>
          <w:tab w:val="clear" w:pos="8640"/>
        </w:tabs>
        <w:ind w:left="374" w:hanging="374"/>
        <w:jc w:val="both"/>
        <w:rPr>
          <w:rFonts w:ascii="Palatino Linotype" w:hAnsi="Palatino Linotype"/>
          <w:sz w:val="22"/>
          <w:szCs w:val="22"/>
        </w:rPr>
      </w:pPr>
      <w:r w:rsidRPr="004C4894">
        <w:rPr>
          <w:rFonts w:ascii="Palatino Linotype" w:hAnsi="Palatino Linotype"/>
          <w:sz w:val="22"/>
          <w:szCs w:val="22"/>
        </w:rPr>
        <w:t xml:space="preserve">A set of countrywide financial </w:t>
      </w:r>
      <w:r>
        <w:rPr>
          <w:rFonts w:ascii="Palatino Linotype" w:hAnsi="Palatino Linotype"/>
          <w:sz w:val="22"/>
          <w:szCs w:val="22"/>
        </w:rPr>
        <w:t xml:space="preserve">statements </w:t>
      </w:r>
      <w:r w:rsidRPr="004C4894">
        <w:rPr>
          <w:rFonts w:ascii="Palatino Linotype" w:hAnsi="Palatino Linotype"/>
          <w:sz w:val="22"/>
          <w:szCs w:val="22"/>
        </w:rPr>
        <w:t>that includes:</w:t>
      </w:r>
    </w:p>
    <w:p w:rsidR="00DD64AC" w:rsidRPr="004C4894" w:rsidRDefault="00DD64AC" w:rsidP="00DD64AC">
      <w:pPr>
        <w:pStyle w:val="Header"/>
        <w:numPr>
          <w:ilvl w:val="1"/>
          <w:numId w:val="1"/>
        </w:numPr>
        <w:tabs>
          <w:tab w:val="clear" w:pos="1440"/>
          <w:tab w:val="clear" w:pos="4320"/>
          <w:tab w:val="clear" w:pos="8640"/>
          <w:tab w:val="num" w:pos="748"/>
        </w:tabs>
        <w:ind w:hanging="1066"/>
        <w:jc w:val="both"/>
        <w:rPr>
          <w:rFonts w:ascii="Palatino Linotype" w:hAnsi="Palatino Linotype"/>
          <w:sz w:val="22"/>
          <w:szCs w:val="22"/>
        </w:rPr>
      </w:pPr>
      <w:r w:rsidRPr="004C4894">
        <w:rPr>
          <w:rFonts w:ascii="Palatino Linotype" w:hAnsi="Palatino Linotype"/>
          <w:sz w:val="22"/>
          <w:szCs w:val="22"/>
        </w:rPr>
        <w:t>Summary Statement</w:t>
      </w:r>
      <w:r>
        <w:rPr>
          <w:rFonts w:ascii="Palatino Linotype" w:hAnsi="Palatino Linotype"/>
          <w:sz w:val="22"/>
          <w:szCs w:val="22"/>
        </w:rPr>
        <w:t xml:space="preserve"> of Domestic and External Revenues</w:t>
      </w:r>
    </w:p>
    <w:p w:rsidR="00DD64AC" w:rsidRPr="004C4894" w:rsidRDefault="00DD64AC" w:rsidP="00DD64AC">
      <w:pPr>
        <w:pStyle w:val="Header"/>
        <w:numPr>
          <w:ilvl w:val="1"/>
          <w:numId w:val="1"/>
        </w:numPr>
        <w:tabs>
          <w:tab w:val="clear" w:pos="1440"/>
          <w:tab w:val="clear" w:pos="4320"/>
          <w:tab w:val="clear" w:pos="8640"/>
          <w:tab w:val="num" w:pos="748"/>
        </w:tabs>
        <w:ind w:hanging="1066"/>
        <w:jc w:val="both"/>
        <w:rPr>
          <w:rFonts w:ascii="Palatino Linotype" w:hAnsi="Palatino Linotype"/>
          <w:sz w:val="22"/>
          <w:szCs w:val="22"/>
        </w:rPr>
      </w:pPr>
      <w:r w:rsidRPr="004C4894">
        <w:rPr>
          <w:rFonts w:ascii="Palatino Linotype" w:hAnsi="Palatino Linotype"/>
          <w:sz w:val="22"/>
          <w:szCs w:val="22"/>
        </w:rPr>
        <w:t>Summary Statement</w:t>
      </w:r>
      <w:r>
        <w:rPr>
          <w:rFonts w:ascii="Palatino Linotype" w:hAnsi="Palatino Linotype"/>
          <w:sz w:val="22"/>
          <w:szCs w:val="22"/>
        </w:rPr>
        <w:t xml:space="preserve"> of Expenditure</w:t>
      </w:r>
    </w:p>
    <w:p w:rsidR="00DD64AC" w:rsidRPr="004C4894" w:rsidRDefault="00DD64AC" w:rsidP="00DD64AC">
      <w:pPr>
        <w:pStyle w:val="Header"/>
        <w:numPr>
          <w:ilvl w:val="1"/>
          <w:numId w:val="1"/>
        </w:numPr>
        <w:tabs>
          <w:tab w:val="clear" w:pos="1440"/>
          <w:tab w:val="clear" w:pos="4320"/>
          <w:tab w:val="clear" w:pos="8640"/>
          <w:tab w:val="num" w:pos="748"/>
        </w:tabs>
        <w:ind w:hanging="1066"/>
        <w:jc w:val="both"/>
        <w:rPr>
          <w:rFonts w:ascii="Palatino Linotype" w:hAnsi="Palatino Linotype"/>
          <w:sz w:val="22"/>
          <w:szCs w:val="22"/>
        </w:rPr>
      </w:pPr>
      <w:r>
        <w:rPr>
          <w:rFonts w:ascii="Palatino Linotype" w:hAnsi="Palatino Linotype"/>
          <w:sz w:val="22"/>
          <w:szCs w:val="22"/>
        </w:rPr>
        <w:t xml:space="preserve">Summary Statement of </w:t>
      </w:r>
      <w:r w:rsidRPr="004C4894">
        <w:rPr>
          <w:rFonts w:ascii="Palatino Linotype" w:hAnsi="Palatino Linotype"/>
          <w:sz w:val="22"/>
          <w:szCs w:val="22"/>
        </w:rPr>
        <w:t xml:space="preserve">Expenditure </w:t>
      </w:r>
      <w:r>
        <w:rPr>
          <w:rFonts w:ascii="Palatino Linotype" w:hAnsi="Palatino Linotype"/>
          <w:sz w:val="22"/>
          <w:szCs w:val="22"/>
        </w:rPr>
        <w:t xml:space="preserve">and its </w:t>
      </w:r>
      <w:r w:rsidRPr="004C4894">
        <w:rPr>
          <w:rFonts w:ascii="Palatino Linotype" w:hAnsi="Palatino Linotype"/>
          <w:sz w:val="22"/>
          <w:szCs w:val="22"/>
        </w:rPr>
        <w:t xml:space="preserve">Statement.  </w:t>
      </w:r>
    </w:p>
    <w:p w:rsidR="00DD64AC" w:rsidRDefault="00DD64AC" w:rsidP="00DD64AC">
      <w:pPr>
        <w:pStyle w:val="Header"/>
        <w:tabs>
          <w:tab w:val="clear" w:pos="4320"/>
          <w:tab w:val="clear" w:pos="8640"/>
        </w:tabs>
        <w:jc w:val="both"/>
        <w:rPr>
          <w:rFonts w:ascii="Palatino Linotype" w:hAnsi="Palatino Linotype"/>
          <w:sz w:val="22"/>
          <w:szCs w:val="22"/>
        </w:rPr>
      </w:pPr>
    </w:p>
    <w:p w:rsidR="00DD64AC" w:rsidRDefault="00DD64AC" w:rsidP="00DD64AC">
      <w:pPr>
        <w:pStyle w:val="Header"/>
        <w:tabs>
          <w:tab w:val="clear" w:pos="4320"/>
          <w:tab w:val="clear" w:pos="8640"/>
        </w:tabs>
        <w:jc w:val="both"/>
        <w:rPr>
          <w:rFonts w:ascii="Palatino Linotype" w:hAnsi="Palatino Linotype"/>
          <w:sz w:val="22"/>
          <w:szCs w:val="22"/>
        </w:rPr>
      </w:pPr>
      <w:r>
        <w:rPr>
          <w:rFonts w:ascii="Palatino Linotype" w:hAnsi="Palatino Linotype"/>
          <w:sz w:val="22"/>
          <w:szCs w:val="22"/>
        </w:rPr>
        <w:t xml:space="preserve">In addition to the above financial statements, the accounting system also produces detailed revenue and expenditure schedules that provide detailed information and analysis of the summary </w:t>
      </w:r>
      <w:r w:rsidRPr="004C4894">
        <w:rPr>
          <w:rFonts w:ascii="Palatino Linotype" w:hAnsi="Palatino Linotype"/>
          <w:sz w:val="22"/>
          <w:szCs w:val="22"/>
        </w:rPr>
        <w:t xml:space="preserve">countrywide financial </w:t>
      </w:r>
      <w:r>
        <w:rPr>
          <w:rFonts w:ascii="Palatino Linotype" w:hAnsi="Palatino Linotype"/>
          <w:sz w:val="22"/>
          <w:szCs w:val="22"/>
        </w:rPr>
        <w:t>statements.</w:t>
      </w:r>
    </w:p>
    <w:p w:rsidR="00DD64AC" w:rsidRPr="004C4894" w:rsidRDefault="00DD64AC" w:rsidP="00DD64AC">
      <w:pPr>
        <w:pStyle w:val="Header"/>
        <w:tabs>
          <w:tab w:val="clear" w:pos="4320"/>
          <w:tab w:val="clear" w:pos="8640"/>
        </w:tabs>
        <w:jc w:val="both"/>
        <w:rPr>
          <w:rFonts w:ascii="Palatino Linotype" w:hAnsi="Palatino Linotype"/>
          <w:sz w:val="22"/>
          <w:szCs w:val="22"/>
        </w:rPr>
      </w:pPr>
    </w:p>
    <w:p w:rsidR="00DD64AC" w:rsidRPr="004C4894" w:rsidRDefault="00DD64AC" w:rsidP="00DD64AC">
      <w:pPr>
        <w:pStyle w:val="Header"/>
        <w:tabs>
          <w:tab w:val="clear" w:pos="4320"/>
          <w:tab w:val="clear" w:pos="8640"/>
        </w:tabs>
        <w:jc w:val="both"/>
        <w:rPr>
          <w:rFonts w:ascii="Palatino Linotype" w:hAnsi="Palatino Linotype"/>
          <w:sz w:val="22"/>
          <w:szCs w:val="22"/>
        </w:rPr>
      </w:pPr>
      <w:r w:rsidRPr="004C4894">
        <w:rPr>
          <w:rFonts w:ascii="Palatino Linotype" w:hAnsi="Palatino Linotype"/>
          <w:sz w:val="22"/>
          <w:szCs w:val="22"/>
        </w:rPr>
        <w:t>The remainder of this chapter describe</w:t>
      </w:r>
      <w:r>
        <w:rPr>
          <w:rFonts w:ascii="Palatino Linotype" w:hAnsi="Palatino Linotype"/>
          <w:sz w:val="22"/>
          <w:szCs w:val="22"/>
        </w:rPr>
        <w:t>s the format of each financial statement.</w:t>
      </w:r>
    </w:p>
    <w:p w:rsidR="00DD64AC" w:rsidRDefault="00DD64AC" w:rsidP="00DD64AC">
      <w:pPr>
        <w:pStyle w:val="Header"/>
        <w:tabs>
          <w:tab w:val="clear" w:pos="4320"/>
          <w:tab w:val="clear" w:pos="8640"/>
        </w:tabs>
        <w:jc w:val="both"/>
        <w:rPr>
          <w:b/>
          <w:bCs/>
        </w:rPr>
      </w:pPr>
    </w:p>
    <w:p w:rsidR="00DD64AC" w:rsidRDefault="00DD64AC" w:rsidP="00DD64AC">
      <w:pPr>
        <w:pStyle w:val="Header"/>
        <w:tabs>
          <w:tab w:val="clear" w:pos="4320"/>
          <w:tab w:val="clear" w:pos="8640"/>
        </w:tabs>
        <w:jc w:val="center"/>
        <w:rPr>
          <w:b/>
          <w:bCs/>
        </w:rPr>
      </w:pPr>
      <w:r>
        <w:rPr>
          <w:rFonts w:ascii="Palatino Linotype" w:hAnsi="Palatino Linotype"/>
          <w:sz w:val="22"/>
          <w:szCs w:val="22"/>
        </w:rPr>
        <w:lastRenderedPageBreak/>
        <w:br w:type="page"/>
      </w:r>
    </w:p>
    <w:tbl>
      <w:tblPr>
        <w:tblW w:w="9739" w:type="dxa"/>
        <w:tblInd w:w="93" w:type="dxa"/>
        <w:tblLook w:val="0000"/>
      </w:tblPr>
      <w:tblGrid>
        <w:gridCol w:w="1057"/>
        <w:gridCol w:w="1057"/>
        <w:gridCol w:w="1060"/>
        <w:gridCol w:w="308"/>
        <w:gridCol w:w="308"/>
        <w:gridCol w:w="1648"/>
        <w:gridCol w:w="587"/>
        <w:gridCol w:w="1096"/>
        <w:gridCol w:w="374"/>
        <w:gridCol w:w="561"/>
        <w:gridCol w:w="204"/>
        <w:gridCol w:w="308"/>
        <w:gridCol w:w="308"/>
        <w:gridCol w:w="863"/>
      </w:tblGrid>
      <w:tr w:rsidR="00DD64AC" w:rsidRPr="007810EA" w:rsidTr="00410F41">
        <w:trPr>
          <w:trHeight w:val="360"/>
        </w:trPr>
        <w:tc>
          <w:tcPr>
            <w:tcW w:w="9739" w:type="dxa"/>
            <w:gridSpan w:val="14"/>
            <w:tcBorders>
              <w:top w:val="nil"/>
              <w:left w:val="nil"/>
              <w:bottom w:val="nil"/>
              <w:right w:val="nil"/>
            </w:tcBorders>
            <w:shd w:val="clear" w:color="auto" w:fill="auto"/>
            <w:noWrap/>
            <w:vAlign w:val="bottom"/>
          </w:tcPr>
          <w:p w:rsidR="00DD64AC" w:rsidRPr="007810EA" w:rsidRDefault="00DD64AC" w:rsidP="00DD64AC">
            <w:pPr>
              <w:overflowPunct/>
              <w:autoSpaceDE/>
              <w:autoSpaceDN/>
              <w:adjustRightInd/>
              <w:jc w:val="center"/>
              <w:textAlignment w:val="auto"/>
              <w:rPr>
                <w:rFonts w:ascii="Palatino Linotype" w:hAnsi="Palatino Linotype" w:cs="Arial"/>
                <w:b/>
                <w:bCs/>
                <w:szCs w:val="24"/>
              </w:rPr>
            </w:pPr>
            <w:bookmarkStart w:id="0" w:name="RANGE!A1:J27"/>
            <w:r w:rsidRPr="007810EA">
              <w:rPr>
                <w:rFonts w:ascii="Palatino Linotype" w:hAnsi="Palatino Linotype" w:cs="Arial"/>
                <w:b/>
                <w:bCs/>
                <w:szCs w:val="24"/>
              </w:rPr>
              <w:lastRenderedPageBreak/>
              <w:t>GOVERNMENT OF ETHIOPIA</w:t>
            </w:r>
            <w:bookmarkEnd w:id="0"/>
          </w:p>
        </w:tc>
      </w:tr>
      <w:tr w:rsidR="00DD64AC" w:rsidRPr="007810EA" w:rsidTr="00410F41">
        <w:trPr>
          <w:trHeight w:val="169"/>
        </w:trPr>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b/>
                <w:bCs/>
                <w:szCs w:val="22"/>
              </w:rPr>
            </w:pPr>
          </w:p>
        </w:tc>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60"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2235"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2235"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863"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r>
      <w:tr w:rsidR="00DD64AC" w:rsidRPr="007810EA" w:rsidTr="00410F41">
        <w:trPr>
          <w:trHeight w:val="345"/>
        </w:trPr>
        <w:tc>
          <w:tcPr>
            <w:tcW w:w="9739" w:type="dxa"/>
            <w:gridSpan w:val="1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b/>
                <w:bCs/>
                <w:szCs w:val="22"/>
              </w:rPr>
            </w:pPr>
            <w:r w:rsidRPr="007810EA">
              <w:rPr>
                <w:rFonts w:ascii="Palatino Linotype" w:hAnsi="Palatino Linotype" w:cs="Arial"/>
                <w:b/>
                <w:bCs/>
                <w:sz w:val="22"/>
                <w:szCs w:val="22"/>
              </w:rPr>
              <w:t>Statement of Financial Position</w:t>
            </w:r>
          </w:p>
        </w:tc>
      </w:tr>
      <w:tr w:rsidR="00DD64AC" w:rsidRPr="007810EA" w:rsidTr="00410F41">
        <w:trPr>
          <w:trHeight w:val="330"/>
        </w:trPr>
        <w:tc>
          <w:tcPr>
            <w:tcW w:w="9739" w:type="dxa"/>
            <w:gridSpan w:val="14"/>
            <w:tcBorders>
              <w:top w:val="nil"/>
              <w:left w:val="nil"/>
              <w:bottom w:val="single" w:sz="4" w:space="0" w:color="auto"/>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r w:rsidRPr="007810EA">
              <w:rPr>
                <w:rFonts w:ascii="Palatino Linotype" w:hAnsi="Palatino Linotype" w:cs="Arial"/>
                <w:sz w:val="22"/>
                <w:szCs w:val="22"/>
              </w:rPr>
              <w:t>As at 7 July 20X2</w:t>
            </w:r>
          </w:p>
        </w:tc>
      </w:tr>
      <w:tr w:rsidR="00DD64AC" w:rsidRPr="007810EA" w:rsidTr="00410F41">
        <w:trPr>
          <w:trHeight w:val="330"/>
        </w:trPr>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60"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r>
      <w:tr w:rsidR="00DD64AC" w:rsidRPr="007810EA" w:rsidTr="00410F41">
        <w:trPr>
          <w:trHeight w:val="345"/>
        </w:trPr>
        <w:tc>
          <w:tcPr>
            <w:tcW w:w="3174" w:type="dxa"/>
            <w:gridSpan w:val="3"/>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b/>
                <w:bCs/>
                <w:szCs w:val="22"/>
              </w:rPr>
            </w:pPr>
            <w:r w:rsidRPr="007810EA">
              <w:rPr>
                <w:rFonts w:ascii="Palatino Linotype" w:hAnsi="Palatino Linotype" w:cs="Arial"/>
                <w:b/>
                <w:bCs/>
                <w:sz w:val="22"/>
                <w:szCs w:val="22"/>
              </w:rPr>
              <w:t>Ethiopian Birr '000</w:t>
            </w: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b/>
                <w:bCs/>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b/>
                <w:bCs/>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r>
      <w:tr w:rsidR="00DD64AC" w:rsidRPr="007810EA" w:rsidTr="00410F41">
        <w:trPr>
          <w:trHeight w:val="345"/>
        </w:trPr>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b/>
                <w:bCs/>
                <w:szCs w:val="22"/>
              </w:rPr>
            </w:pPr>
          </w:p>
        </w:tc>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b/>
                <w:bCs/>
                <w:szCs w:val="22"/>
              </w:rPr>
            </w:pPr>
          </w:p>
        </w:tc>
        <w:tc>
          <w:tcPr>
            <w:tcW w:w="1060"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b/>
                <w:bCs/>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b/>
                <w:bCs/>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b/>
                <w:bCs/>
                <w:szCs w:val="22"/>
              </w:rPr>
            </w:pPr>
            <w:r w:rsidRPr="007810EA">
              <w:rPr>
                <w:rFonts w:ascii="Palatino Linotype" w:hAnsi="Palatino Linotype" w:cs="Arial"/>
                <w:b/>
                <w:bCs/>
                <w:sz w:val="22"/>
                <w:szCs w:val="22"/>
              </w:rPr>
              <w:t>Notes</w:t>
            </w: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r w:rsidRPr="007810EA">
              <w:rPr>
                <w:rFonts w:ascii="Palatino Linotype" w:hAnsi="Palatino Linotype" w:cs="Arial"/>
                <w:b/>
                <w:bCs/>
                <w:sz w:val="22"/>
                <w:szCs w:val="22"/>
              </w:rPr>
              <w:t xml:space="preserve">  20X2 </w:t>
            </w: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r w:rsidRPr="007810EA">
              <w:rPr>
                <w:rFonts w:ascii="Palatino Linotype" w:hAnsi="Palatino Linotype" w:cs="Arial"/>
                <w:sz w:val="22"/>
                <w:szCs w:val="22"/>
              </w:rPr>
              <w:t xml:space="preserve">  20X1 </w:t>
            </w:r>
          </w:p>
        </w:tc>
      </w:tr>
      <w:tr w:rsidR="00DD64AC" w:rsidRPr="007810EA" w:rsidTr="00410F41">
        <w:trPr>
          <w:trHeight w:val="330"/>
        </w:trPr>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60"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r>
      <w:tr w:rsidR="00DD64AC" w:rsidRPr="007810EA" w:rsidTr="00410F41">
        <w:trPr>
          <w:trHeight w:val="345"/>
        </w:trPr>
        <w:tc>
          <w:tcPr>
            <w:tcW w:w="3174" w:type="dxa"/>
            <w:gridSpan w:val="3"/>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b/>
                <w:bCs/>
                <w:szCs w:val="22"/>
              </w:rPr>
            </w:pPr>
            <w:r w:rsidRPr="007810EA">
              <w:rPr>
                <w:rFonts w:ascii="Palatino Linotype" w:hAnsi="Palatino Linotype" w:cs="Arial"/>
                <w:b/>
                <w:bCs/>
                <w:sz w:val="22"/>
                <w:szCs w:val="22"/>
              </w:rPr>
              <w:t>ASSETS (CURRENT)</w:t>
            </w: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r>
      <w:tr w:rsidR="00DD64AC" w:rsidRPr="007810EA" w:rsidTr="00410F41">
        <w:trPr>
          <w:trHeight w:val="345"/>
        </w:trPr>
        <w:tc>
          <w:tcPr>
            <w:tcW w:w="3174" w:type="dxa"/>
            <w:gridSpan w:val="3"/>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r w:rsidRPr="007810EA">
              <w:rPr>
                <w:rFonts w:ascii="Palatino Linotype" w:hAnsi="Palatino Linotype" w:cs="Arial"/>
                <w:sz w:val="22"/>
                <w:szCs w:val="22"/>
              </w:rPr>
              <w:t>Cash and cash equivalents</w:t>
            </w: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r w:rsidRPr="007810EA">
              <w:rPr>
                <w:rFonts w:ascii="Palatino Linotype" w:hAnsi="Palatino Linotype" w:cs="Arial"/>
                <w:sz w:val="22"/>
                <w:szCs w:val="22"/>
              </w:rPr>
              <w:t>1</w:t>
            </w: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r w:rsidRPr="007810EA">
              <w:rPr>
                <w:rFonts w:ascii="Palatino Linotype" w:hAnsi="Palatino Linotype" w:cs="Arial"/>
                <w:b/>
                <w:bCs/>
                <w:sz w:val="22"/>
                <w:szCs w:val="22"/>
              </w:rPr>
              <w:t>0</w:t>
            </w: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r w:rsidRPr="007810EA">
              <w:rPr>
                <w:rFonts w:ascii="Palatino Linotype" w:hAnsi="Palatino Linotype" w:cs="Arial"/>
                <w:sz w:val="22"/>
                <w:szCs w:val="22"/>
              </w:rPr>
              <w:t>0</w:t>
            </w:r>
          </w:p>
        </w:tc>
      </w:tr>
      <w:tr w:rsidR="00DD64AC" w:rsidRPr="007810EA" w:rsidTr="00410F41">
        <w:trPr>
          <w:trHeight w:val="345"/>
        </w:trPr>
        <w:tc>
          <w:tcPr>
            <w:tcW w:w="2114"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r w:rsidRPr="007810EA">
              <w:rPr>
                <w:rFonts w:ascii="Palatino Linotype" w:hAnsi="Palatino Linotype" w:cs="Arial"/>
                <w:sz w:val="22"/>
                <w:szCs w:val="22"/>
              </w:rPr>
              <w:t>Receivables</w:t>
            </w:r>
          </w:p>
        </w:tc>
        <w:tc>
          <w:tcPr>
            <w:tcW w:w="1060"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r w:rsidRPr="007810EA">
              <w:rPr>
                <w:rFonts w:ascii="Palatino Linotype" w:hAnsi="Palatino Linotype" w:cs="Arial"/>
                <w:sz w:val="22"/>
                <w:szCs w:val="22"/>
              </w:rPr>
              <w:t>2</w:t>
            </w:r>
          </w:p>
        </w:tc>
        <w:tc>
          <w:tcPr>
            <w:tcW w:w="1683" w:type="dxa"/>
            <w:gridSpan w:val="2"/>
            <w:tcBorders>
              <w:top w:val="nil"/>
              <w:left w:val="nil"/>
              <w:bottom w:val="single" w:sz="4" w:space="0" w:color="auto"/>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r w:rsidRPr="007810EA">
              <w:rPr>
                <w:rFonts w:ascii="Palatino Linotype" w:hAnsi="Palatino Linotype" w:cs="Arial"/>
                <w:b/>
                <w:bCs/>
                <w:sz w:val="22"/>
                <w:szCs w:val="22"/>
              </w:rPr>
              <w:t>0</w:t>
            </w: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single" w:sz="4" w:space="0" w:color="auto"/>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r w:rsidRPr="007810EA">
              <w:rPr>
                <w:rFonts w:ascii="Palatino Linotype" w:hAnsi="Palatino Linotype" w:cs="Arial"/>
                <w:sz w:val="22"/>
                <w:szCs w:val="22"/>
              </w:rPr>
              <w:t>0</w:t>
            </w:r>
          </w:p>
        </w:tc>
      </w:tr>
      <w:tr w:rsidR="00DD64AC" w:rsidRPr="007810EA" w:rsidTr="00410F41">
        <w:trPr>
          <w:trHeight w:val="158"/>
        </w:trPr>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60"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r w:rsidRPr="007810EA">
              <w:rPr>
                <w:rFonts w:ascii="Palatino Linotype" w:hAnsi="Palatino Linotype" w:cs="Arial"/>
                <w:b/>
                <w:bCs/>
                <w:sz w:val="22"/>
                <w:szCs w:val="22"/>
              </w:rPr>
              <w:t> </w:t>
            </w: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r w:rsidRPr="007810EA">
              <w:rPr>
                <w:rFonts w:ascii="Palatino Linotype" w:hAnsi="Palatino Linotype" w:cs="Arial"/>
                <w:sz w:val="22"/>
                <w:szCs w:val="22"/>
              </w:rPr>
              <w:t> </w:t>
            </w:r>
          </w:p>
        </w:tc>
      </w:tr>
      <w:tr w:rsidR="00DD64AC" w:rsidRPr="007810EA" w:rsidTr="00410F41">
        <w:trPr>
          <w:trHeight w:val="360"/>
        </w:trPr>
        <w:tc>
          <w:tcPr>
            <w:tcW w:w="3174" w:type="dxa"/>
            <w:gridSpan w:val="3"/>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b/>
                <w:bCs/>
                <w:szCs w:val="22"/>
              </w:rPr>
            </w:pPr>
            <w:r w:rsidRPr="007810EA">
              <w:rPr>
                <w:rFonts w:ascii="Palatino Linotype" w:hAnsi="Palatino Linotype" w:cs="Arial"/>
                <w:b/>
                <w:bCs/>
                <w:sz w:val="22"/>
                <w:szCs w:val="22"/>
              </w:rPr>
              <w:t>Total Assets</w:t>
            </w: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1683" w:type="dxa"/>
            <w:gridSpan w:val="2"/>
            <w:tcBorders>
              <w:top w:val="nil"/>
              <w:left w:val="nil"/>
              <w:bottom w:val="double" w:sz="6" w:space="0" w:color="auto"/>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r w:rsidRPr="007810EA">
              <w:rPr>
                <w:rFonts w:ascii="Palatino Linotype" w:hAnsi="Palatino Linotype" w:cs="Arial"/>
                <w:b/>
                <w:bCs/>
                <w:sz w:val="22"/>
                <w:szCs w:val="22"/>
              </w:rPr>
              <w:t>0</w:t>
            </w: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83" w:type="dxa"/>
            <w:gridSpan w:val="4"/>
            <w:tcBorders>
              <w:top w:val="nil"/>
              <w:left w:val="nil"/>
              <w:bottom w:val="double" w:sz="6" w:space="0" w:color="auto"/>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r w:rsidRPr="007810EA">
              <w:rPr>
                <w:rFonts w:ascii="Palatino Linotype" w:hAnsi="Palatino Linotype" w:cs="Arial"/>
                <w:b/>
                <w:bCs/>
                <w:sz w:val="22"/>
                <w:szCs w:val="22"/>
              </w:rPr>
              <w:t>0</w:t>
            </w:r>
          </w:p>
        </w:tc>
      </w:tr>
      <w:tr w:rsidR="00DD64AC" w:rsidRPr="007810EA" w:rsidTr="00410F41">
        <w:trPr>
          <w:trHeight w:val="360"/>
        </w:trPr>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60"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r>
      <w:tr w:rsidR="00DD64AC" w:rsidRPr="007810EA" w:rsidTr="00410F41">
        <w:trPr>
          <w:trHeight w:val="345"/>
        </w:trPr>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60"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r>
      <w:tr w:rsidR="00DD64AC" w:rsidRPr="007810EA" w:rsidTr="00410F41">
        <w:trPr>
          <w:trHeight w:val="345"/>
        </w:trPr>
        <w:tc>
          <w:tcPr>
            <w:tcW w:w="3174" w:type="dxa"/>
            <w:gridSpan w:val="3"/>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b/>
                <w:bCs/>
                <w:szCs w:val="22"/>
              </w:rPr>
            </w:pPr>
            <w:r w:rsidRPr="007810EA">
              <w:rPr>
                <w:rFonts w:ascii="Palatino Linotype" w:hAnsi="Palatino Linotype" w:cs="Arial"/>
                <w:b/>
                <w:bCs/>
                <w:sz w:val="22"/>
                <w:szCs w:val="22"/>
              </w:rPr>
              <w:t xml:space="preserve">LIABILITIES(CURRENT) </w:t>
            </w: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r>
      <w:tr w:rsidR="00DD64AC" w:rsidRPr="007810EA" w:rsidTr="00410F41">
        <w:trPr>
          <w:trHeight w:val="345"/>
        </w:trPr>
        <w:tc>
          <w:tcPr>
            <w:tcW w:w="3174" w:type="dxa"/>
            <w:gridSpan w:val="3"/>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r w:rsidRPr="007810EA">
              <w:rPr>
                <w:rFonts w:ascii="Palatino Linotype" w:hAnsi="Palatino Linotype" w:cs="Arial"/>
                <w:sz w:val="22"/>
                <w:szCs w:val="22"/>
              </w:rPr>
              <w:t>Current Liabilities - Payables</w:t>
            </w: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r w:rsidRPr="007810EA">
              <w:rPr>
                <w:rFonts w:ascii="Palatino Linotype" w:hAnsi="Palatino Linotype" w:cs="Arial"/>
                <w:sz w:val="22"/>
                <w:szCs w:val="22"/>
              </w:rPr>
              <w:t>3</w:t>
            </w: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r w:rsidRPr="007810EA">
              <w:rPr>
                <w:rFonts w:ascii="Palatino Linotype" w:hAnsi="Palatino Linotype" w:cs="Arial"/>
                <w:b/>
                <w:bCs/>
                <w:sz w:val="22"/>
                <w:szCs w:val="22"/>
              </w:rPr>
              <w:t>0</w:t>
            </w: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r w:rsidRPr="007810EA">
              <w:rPr>
                <w:rFonts w:ascii="Palatino Linotype" w:hAnsi="Palatino Linotype" w:cs="Arial"/>
                <w:sz w:val="22"/>
                <w:szCs w:val="22"/>
              </w:rPr>
              <w:t>0</w:t>
            </w:r>
          </w:p>
        </w:tc>
      </w:tr>
      <w:tr w:rsidR="00DD64AC" w:rsidRPr="007810EA" w:rsidTr="00410F41">
        <w:trPr>
          <w:trHeight w:val="330"/>
        </w:trPr>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60"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r>
      <w:tr w:rsidR="00DD64AC" w:rsidRPr="007810EA" w:rsidTr="00410F41">
        <w:trPr>
          <w:trHeight w:val="169"/>
        </w:trPr>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60"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r>
      <w:tr w:rsidR="00DD64AC" w:rsidRPr="007810EA" w:rsidTr="00410F41">
        <w:trPr>
          <w:trHeight w:val="360"/>
        </w:trPr>
        <w:tc>
          <w:tcPr>
            <w:tcW w:w="3174" w:type="dxa"/>
            <w:gridSpan w:val="3"/>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b/>
                <w:bCs/>
                <w:szCs w:val="22"/>
              </w:rPr>
            </w:pPr>
            <w:r w:rsidRPr="007810EA">
              <w:rPr>
                <w:rFonts w:ascii="Palatino Linotype" w:hAnsi="Palatino Linotype" w:cs="Arial"/>
                <w:b/>
                <w:bCs/>
                <w:sz w:val="22"/>
                <w:szCs w:val="22"/>
              </w:rPr>
              <w:t>Total liabilities</w:t>
            </w: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1683" w:type="dxa"/>
            <w:gridSpan w:val="2"/>
            <w:tcBorders>
              <w:top w:val="nil"/>
              <w:left w:val="nil"/>
              <w:bottom w:val="double" w:sz="6" w:space="0" w:color="auto"/>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r w:rsidRPr="007810EA">
              <w:rPr>
                <w:rFonts w:ascii="Palatino Linotype" w:hAnsi="Palatino Linotype" w:cs="Arial"/>
                <w:b/>
                <w:bCs/>
                <w:sz w:val="22"/>
                <w:szCs w:val="22"/>
              </w:rPr>
              <w:t>0</w:t>
            </w: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double" w:sz="6" w:space="0" w:color="auto"/>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r w:rsidRPr="007810EA">
              <w:rPr>
                <w:rFonts w:ascii="Palatino Linotype" w:hAnsi="Palatino Linotype" w:cs="Arial"/>
                <w:sz w:val="22"/>
                <w:szCs w:val="22"/>
              </w:rPr>
              <w:t>0</w:t>
            </w:r>
          </w:p>
        </w:tc>
      </w:tr>
      <w:tr w:rsidR="00DD64AC" w:rsidRPr="007810EA" w:rsidTr="00410F41">
        <w:trPr>
          <w:trHeight w:val="360"/>
        </w:trPr>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60"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r>
      <w:tr w:rsidR="00DD64AC" w:rsidRPr="007810EA" w:rsidTr="00410F41">
        <w:trPr>
          <w:trHeight w:val="360"/>
        </w:trPr>
        <w:tc>
          <w:tcPr>
            <w:tcW w:w="3174" w:type="dxa"/>
            <w:gridSpan w:val="3"/>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b/>
                <w:bCs/>
                <w:szCs w:val="22"/>
              </w:rPr>
            </w:pPr>
            <w:r w:rsidRPr="007810EA">
              <w:rPr>
                <w:rFonts w:ascii="Palatino Linotype" w:hAnsi="Palatino Linotype" w:cs="Arial"/>
                <w:b/>
                <w:bCs/>
                <w:sz w:val="22"/>
                <w:szCs w:val="22"/>
              </w:rPr>
              <w:t>Net Current Assets/(Liabilities)</w:t>
            </w: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1683" w:type="dxa"/>
            <w:gridSpan w:val="2"/>
            <w:tcBorders>
              <w:top w:val="nil"/>
              <w:left w:val="nil"/>
              <w:bottom w:val="double" w:sz="6" w:space="0" w:color="auto"/>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r w:rsidRPr="007810EA">
              <w:rPr>
                <w:rFonts w:ascii="Palatino Linotype" w:hAnsi="Palatino Linotype" w:cs="Arial"/>
                <w:b/>
                <w:bCs/>
                <w:sz w:val="22"/>
                <w:szCs w:val="22"/>
              </w:rPr>
              <w:t>0</w:t>
            </w: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double" w:sz="6" w:space="0" w:color="auto"/>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r w:rsidRPr="007810EA">
              <w:rPr>
                <w:rFonts w:ascii="Palatino Linotype" w:hAnsi="Palatino Linotype" w:cs="Arial"/>
                <w:sz w:val="22"/>
                <w:szCs w:val="22"/>
              </w:rPr>
              <w:t>0</w:t>
            </w:r>
          </w:p>
        </w:tc>
      </w:tr>
      <w:tr w:rsidR="00DD64AC" w:rsidRPr="007810EA" w:rsidTr="00410F41">
        <w:trPr>
          <w:trHeight w:val="360"/>
        </w:trPr>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b/>
                <w:bCs/>
                <w:szCs w:val="22"/>
              </w:rPr>
            </w:pPr>
          </w:p>
        </w:tc>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60"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r>
      <w:tr w:rsidR="00DD64AC" w:rsidRPr="007810EA" w:rsidTr="00410F41">
        <w:trPr>
          <w:trHeight w:val="345"/>
        </w:trPr>
        <w:tc>
          <w:tcPr>
            <w:tcW w:w="3174" w:type="dxa"/>
            <w:gridSpan w:val="3"/>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b/>
                <w:bCs/>
                <w:szCs w:val="22"/>
              </w:rPr>
            </w:pPr>
            <w:r w:rsidRPr="007810EA">
              <w:rPr>
                <w:rFonts w:ascii="Palatino Linotype" w:hAnsi="Palatino Linotype" w:cs="Arial"/>
                <w:b/>
                <w:bCs/>
                <w:sz w:val="22"/>
                <w:szCs w:val="22"/>
              </w:rPr>
              <w:t>NET ASSETS/EQUITY</w:t>
            </w: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r>
      <w:tr w:rsidR="00DD64AC" w:rsidRPr="007810EA" w:rsidTr="00410F41">
        <w:trPr>
          <w:trHeight w:val="360"/>
        </w:trPr>
        <w:tc>
          <w:tcPr>
            <w:tcW w:w="3790" w:type="dxa"/>
            <w:gridSpan w:val="5"/>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r w:rsidRPr="007810EA">
              <w:rPr>
                <w:rFonts w:ascii="Palatino Linotype" w:hAnsi="Palatino Linotype" w:cs="Arial"/>
                <w:sz w:val="22"/>
                <w:szCs w:val="22"/>
              </w:rPr>
              <w:t>Accumulated surpluses/deficits</w:t>
            </w: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1683" w:type="dxa"/>
            <w:gridSpan w:val="2"/>
            <w:tcBorders>
              <w:top w:val="nil"/>
              <w:left w:val="nil"/>
              <w:bottom w:val="double" w:sz="6" w:space="0" w:color="auto"/>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r w:rsidRPr="007810EA">
              <w:rPr>
                <w:rFonts w:ascii="Palatino Linotype" w:hAnsi="Palatino Linotype" w:cs="Arial"/>
                <w:b/>
                <w:bCs/>
                <w:sz w:val="22"/>
                <w:szCs w:val="22"/>
              </w:rPr>
              <w:t>0</w:t>
            </w: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double" w:sz="6" w:space="0" w:color="auto"/>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r w:rsidRPr="007810EA">
              <w:rPr>
                <w:rFonts w:ascii="Palatino Linotype" w:hAnsi="Palatino Linotype" w:cs="Arial"/>
                <w:sz w:val="22"/>
                <w:szCs w:val="22"/>
              </w:rPr>
              <w:t>0</w:t>
            </w:r>
          </w:p>
        </w:tc>
      </w:tr>
      <w:tr w:rsidR="00DD64AC" w:rsidRPr="007810EA" w:rsidTr="00410F41">
        <w:trPr>
          <w:trHeight w:val="360"/>
        </w:trPr>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b/>
                <w:bCs/>
                <w:szCs w:val="22"/>
              </w:rPr>
            </w:pPr>
          </w:p>
        </w:tc>
        <w:tc>
          <w:tcPr>
            <w:tcW w:w="1057"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060"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p>
        </w:tc>
        <w:tc>
          <w:tcPr>
            <w:tcW w:w="30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1648"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1683" w:type="dxa"/>
            <w:gridSpan w:val="2"/>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b/>
                <w:bCs/>
                <w:szCs w:val="22"/>
              </w:rPr>
            </w:pPr>
          </w:p>
        </w:tc>
        <w:tc>
          <w:tcPr>
            <w:tcW w:w="374"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p>
        </w:tc>
        <w:tc>
          <w:tcPr>
            <w:tcW w:w="561" w:type="dxa"/>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c>
          <w:tcPr>
            <w:tcW w:w="1683" w:type="dxa"/>
            <w:gridSpan w:val="4"/>
            <w:tcBorders>
              <w:top w:val="nil"/>
              <w:left w:val="nil"/>
              <w:bottom w:val="nil"/>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p>
        </w:tc>
      </w:tr>
      <w:tr w:rsidR="00DD64AC" w:rsidRPr="007810EA" w:rsidTr="00410F41">
        <w:trPr>
          <w:trHeight w:val="330"/>
        </w:trPr>
        <w:tc>
          <w:tcPr>
            <w:tcW w:w="1057" w:type="dxa"/>
            <w:tcBorders>
              <w:top w:val="nil"/>
              <w:left w:val="nil"/>
              <w:bottom w:val="single" w:sz="4" w:space="0" w:color="auto"/>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r w:rsidRPr="007810EA">
              <w:rPr>
                <w:rFonts w:ascii="Palatino Linotype" w:hAnsi="Palatino Linotype" w:cs="Arial"/>
                <w:sz w:val="22"/>
                <w:szCs w:val="22"/>
              </w:rPr>
              <w:t> </w:t>
            </w:r>
          </w:p>
        </w:tc>
        <w:tc>
          <w:tcPr>
            <w:tcW w:w="1057" w:type="dxa"/>
            <w:tcBorders>
              <w:top w:val="nil"/>
              <w:left w:val="nil"/>
              <w:bottom w:val="single" w:sz="4" w:space="0" w:color="auto"/>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r w:rsidRPr="007810EA">
              <w:rPr>
                <w:rFonts w:ascii="Palatino Linotype" w:hAnsi="Palatino Linotype" w:cs="Arial"/>
                <w:sz w:val="22"/>
                <w:szCs w:val="22"/>
              </w:rPr>
              <w:t> </w:t>
            </w:r>
          </w:p>
        </w:tc>
        <w:tc>
          <w:tcPr>
            <w:tcW w:w="1060" w:type="dxa"/>
            <w:tcBorders>
              <w:top w:val="nil"/>
              <w:left w:val="nil"/>
              <w:bottom w:val="single" w:sz="4" w:space="0" w:color="auto"/>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r w:rsidRPr="007810EA">
              <w:rPr>
                <w:rFonts w:ascii="Palatino Linotype" w:hAnsi="Palatino Linotype" w:cs="Arial"/>
                <w:sz w:val="22"/>
                <w:szCs w:val="22"/>
              </w:rPr>
              <w:t> </w:t>
            </w:r>
          </w:p>
        </w:tc>
        <w:tc>
          <w:tcPr>
            <w:tcW w:w="308" w:type="dxa"/>
            <w:tcBorders>
              <w:top w:val="nil"/>
              <w:left w:val="nil"/>
              <w:bottom w:val="single" w:sz="4" w:space="0" w:color="auto"/>
              <w:right w:val="nil"/>
            </w:tcBorders>
            <w:shd w:val="clear" w:color="auto" w:fill="auto"/>
            <w:noWrap/>
            <w:vAlign w:val="bottom"/>
          </w:tcPr>
          <w:p w:rsidR="00DD64AC" w:rsidRPr="007810EA" w:rsidRDefault="00DD64AC" w:rsidP="00410F41">
            <w:pPr>
              <w:overflowPunct/>
              <w:autoSpaceDE/>
              <w:autoSpaceDN/>
              <w:adjustRightInd/>
              <w:jc w:val="center"/>
              <w:textAlignment w:val="auto"/>
              <w:rPr>
                <w:rFonts w:ascii="Palatino Linotype" w:hAnsi="Palatino Linotype" w:cs="Arial"/>
                <w:szCs w:val="22"/>
              </w:rPr>
            </w:pPr>
            <w:r w:rsidRPr="007810EA">
              <w:rPr>
                <w:rFonts w:ascii="Palatino Linotype" w:hAnsi="Palatino Linotype" w:cs="Arial"/>
                <w:sz w:val="22"/>
                <w:szCs w:val="22"/>
              </w:rPr>
              <w:t> </w:t>
            </w:r>
          </w:p>
        </w:tc>
        <w:tc>
          <w:tcPr>
            <w:tcW w:w="308" w:type="dxa"/>
            <w:tcBorders>
              <w:top w:val="nil"/>
              <w:left w:val="nil"/>
              <w:bottom w:val="single" w:sz="4" w:space="0" w:color="auto"/>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r w:rsidRPr="007810EA">
              <w:rPr>
                <w:rFonts w:ascii="Palatino Linotype" w:hAnsi="Palatino Linotype" w:cs="Arial"/>
                <w:sz w:val="22"/>
                <w:szCs w:val="22"/>
              </w:rPr>
              <w:t> </w:t>
            </w:r>
          </w:p>
        </w:tc>
        <w:tc>
          <w:tcPr>
            <w:tcW w:w="1648" w:type="dxa"/>
            <w:tcBorders>
              <w:top w:val="nil"/>
              <w:left w:val="nil"/>
              <w:bottom w:val="single" w:sz="4" w:space="0" w:color="auto"/>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r w:rsidRPr="007810EA">
              <w:rPr>
                <w:rFonts w:ascii="Palatino Linotype" w:hAnsi="Palatino Linotype" w:cs="Arial"/>
                <w:sz w:val="22"/>
                <w:szCs w:val="22"/>
              </w:rPr>
              <w:t> </w:t>
            </w:r>
          </w:p>
        </w:tc>
        <w:tc>
          <w:tcPr>
            <w:tcW w:w="1683" w:type="dxa"/>
            <w:gridSpan w:val="2"/>
            <w:tcBorders>
              <w:top w:val="nil"/>
              <w:left w:val="nil"/>
              <w:bottom w:val="single" w:sz="4" w:space="0" w:color="auto"/>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r w:rsidRPr="007810EA">
              <w:rPr>
                <w:rFonts w:ascii="Palatino Linotype" w:hAnsi="Palatino Linotype" w:cs="Arial"/>
                <w:sz w:val="22"/>
                <w:szCs w:val="22"/>
              </w:rPr>
              <w:t> </w:t>
            </w:r>
          </w:p>
        </w:tc>
        <w:tc>
          <w:tcPr>
            <w:tcW w:w="374" w:type="dxa"/>
            <w:tcBorders>
              <w:top w:val="nil"/>
              <w:left w:val="nil"/>
              <w:bottom w:val="single" w:sz="4" w:space="0" w:color="auto"/>
              <w:right w:val="nil"/>
            </w:tcBorders>
            <w:shd w:val="clear" w:color="auto" w:fill="auto"/>
            <w:noWrap/>
            <w:vAlign w:val="bottom"/>
          </w:tcPr>
          <w:p w:rsidR="00DD64AC" w:rsidRPr="007810EA" w:rsidRDefault="00DD64AC" w:rsidP="00410F41">
            <w:pPr>
              <w:overflowPunct/>
              <w:autoSpaceDE/>
              <w:autoSpaceDN/>
              <w:adjustRightInd/>
              <w:textAlignment w:val="auto"/>
              <w:rPr>
                <w:rFonts w:ascii="Palatino Linotype" w:hAnsi="Palatino Linotype" w:cs="Arial"/>
                <w:szCs w:val="22"/>
              </w:rPr>
            </w:pPr>
            <w:r w:rsidRPr="007810EA">
              <w:rPr>
                <w:rFonts w:ascii="Palatino Linotype" w:hAnsi="Palatino Linotype" w:cs="Arial"/>
                <w:sz w:val="22"/>
                <w:szCs w:val="22"/>
              </w:rPr>
              <w:t> </w:t>
            </w:r>
          </w:p>
        </w:tc>
        <w:tc>
          <w:tcPr>
            <w:tcW w:w="561" w:type="dxa"/>
            <w:tcBorders>
              <w:top w:val="nil"/>
              <w:left w:val="nil"/>
              <w:bottom w:val="single" w:sz="4" w:space="0" w:color="auto"/>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r w:rsidRPr="007810EA">
              <w:rPr>
                <w:rFonts w:ascii="Palatino Linotype" w:hAnsi="Palatino Linotype" w:cs="Arial"/>
                <w:sz w:val="22"/>
                <w:szCs w:val="22"/>
              </w:rPr>
              <w:t> </w:t>
            </w:r>
          </w:p>
        </w:tc>
        <w:tc>
          <w:tcPr>
            <w:tcW w:w="1683" w:type="dxa"/>
            <w:gridSpan w:val="4"/>
            <w:tcBorders>
              <w:top w:val="nil"/>
              <w:left w:val="nil"/>
              <w:bottom w:val="single" w:sz="4" w:space="0" w:color="auto"/>
              <w:right w:val="nil"/>
            </w:tcBorders>
            <w:shd w:val="clear" w:color="auto" w:fill="auto"/>
            <w:noWrap/>
            <w:vAlign w:val="bottom"/>
          </w:tcPr>
          <w:p w:rsidR="00DD64AC" w:rsidRPr="007810EA" w:rsidRDefault="00DD64AC" w:rsidP="00410F41">
            <w:pPr>
              <w:overflowPunct/>
              <w:autoSpaceDE/>
              <w:autoSpaceDN/>
              <w:adjustRightInd/>
              <w:jc w:val="right"/>
              <w:textAlignment w:val="auto"/>
              <w:rPr>
                <w:rFonts w:ascii="Palatino Linotype" w:hAnsi="Palatino Linotype" w:cs="Arial"/>
                <w:szCs w:val="22"/>
              </w:rPr>
            </w:pPr>
            <w:r w:rsidRPr="007810EA">
              <w:rPr>
                <w:rFonts w:ascii="Palatino Linotype" w:hAnsi="Palatino Linotype" w:cs="Arial"/>
                <w:sz w:val="22"/>
                <w:szCs w:val="22"/>
              </w:rPr>
              <w:t> </w:t>
            </w:r>
          </w:p>
        </w:tc>
      </w:tr>
    </w:tbl>
    <w:p w:rsidR="00DD64AC" w:rsidRDefault="00DD64AC" w:rsidP="00DD64AC">
      <w:pPr>
        <w:pStyle w:val="Header"/>
        <w:tabs>
          <w:tab w:val="clear" w:pos="4320"/>
          <w:tab w:val="clear" w:pos="8640"/>
        </w:tabs>
        <w:jc w:val="center"/>
      </w:pPr>
    </w:p>
    <w:p w:rsidR="00DD64AC" w:rsidRDefault="00DD64AC" w:rsidP="00DD64AC">
      <w:pPr>
        <w:pStyle w:val="Header"/>
        <w:tabs>
          <w:tab w:val="clear" w:pos="4320"/>
          <w:tab w:val="clear" w:pos="8640"/>
        </w:tabs>
        <w:jc w:val="center"/>
      </w:pPr>
    </w:p>
    <w:p w:rsidR="00DD64AC" w:rsidRDefault="00DD64AC" w:rsidP="00DD64AC">
      <w:r>
        <w:br w:type="page"/>
      </w:r>
    </w:p>
    <w:tbl>
      <w:tblPr>
        <w:tblW w:w="8809" w:type="dxa"/>
        <w:tblLayout w:type="fixed"/>
        <w:tblCellMar>
          <w:left w:w="0" w:type="dxa"/>
          <w:right w:w="0" w:type="dxa"/>
        </w:tblCellMar>
        <w:tblLook w:val="0000"/>
      </w:tblPr>
      <w:tblGrid>
        <w:gridCol w:w="1402"/>
        <w:gridCol w:w="1402"/>
        <w:gridCol w:w="1423"/>
        <w:gridCol w:w="1216"/>
        <w:gridCol w:w="950"/>
        <w:gridCol w:w="920"/>
        <w:gridCol w:w="561"/>
        <w:gridCol w:w="935"/>
      </w:tblGrid>
      <w:tr w:rsidR="00DD64AC" w:rsidTr="00410F41">
        <w:trPr>
          <w:trHeight w:val="360"/>
        </w:trPr>
        <w:tc>
          <w:tcPr>
            <w:tcW w:w="8809"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b/>
                <w:bCs/>
                <w:sz w:val="20"/>
              </w:rPr>
            </w:pPr>
            <w:r w:rsidRPr="00CF685E">
              <w:rPr>
                <w:rFonts w:ascii="Palatino Linotype" w:hAnsi="Palatino Linotype" w:cs="Arial"/>
                <w:b/>
                <w:bCs/>
                <w:sz w:val="20"/>
              </w:rPr>
              <w:lastRenderedPageBreak/>
              <w:t xml:space="preserve">GOVERNMENT OF </w:t>
            </w:r>
            <w:smartTag w:uri="urn:schemas-microsoft-com:office:smarttags" w:element="country-region">
              <w:smartTag w:uri="urn:schemas-microsoft-com:office:smarttags" w:element="place">
                <w:r w:rsidRPr="00CF685E">
                  <w:rPr>
                    <w:rFonts w:ascii="Palatino Linotype" w:hAnsi="Palatino Linotype" w:cs="Arial"/>
                    <w:b/>
                    <w:bCs/>
                    <w:sz w:val="20"/>
                  </w:rPr>
                  <w:t>ETHIOPIA</w:t>
                </w:r>
              </w:smartTag>
            </w:smartTag>
          </w:p>
        </w:tc>
      </w:tr>
      <w:tr w:rsidR="00DD64AC" w:rsidTr="00410F41">
        <w:trPr>
          <w:trHeight w:val="345"/>
        </w:trPr>
        <w:tc>
          <w:tcPr>
            <w:tcW w:w="8809"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b/>
                <w:bCs/>
                <w:sz w:val="20"/>
              </w:rPr>
            </w:pPr>
            <w:r w:rsidRPr="00CF685E">
              <w:rPr>
                <w:rFonts w:ascii="Palatino Linotype" w:hAnsi="Palatino Linotype" w:cs="Arial"/>
                <w:b/>
                <w:bCs/>
                <w:sz w:val="20"/>
              </w:rPr>
              <w:t>Statement of Financial Performance</w:t>
            </w:r>
          </w:p>
        </w:tc>
      </w:tr>
      <w:tr w:rsidR="00DD64AC" w:rsidTr="00410F41">
        <w:trPr>
          <w:trHeight w:val="330"/>
        </w:trPr>
        <w:tc>
          <w:tcPr>
            <w:tcW w:w="8809" w:type="dxa"/>
            <w:gridSpan w:val="8"/>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r w:rsidRPr="00CF685E">
              <w:rPr>
                <w:rFonts w:ascii="Palatino Linotype" w:hAnsi="Palatino Linotype" w:cs="Arial"/>
                <w:sz w:val="20"/>
              </w:rPr>
              <w:t>For the year ended 7 July 20X2</w:t>
            </w: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bCs/>
                <w:sz w:val="20"/>
              </w:rPr>
            </w:pPr>
            <w:r w:rsidRPr="00CF685E">
              <w:rPr>
                <w:rFonts w:ascii="Palatino Linotype" w:hAnsi="Palatino Linotype" w:cs="Arial"/>
                <w:b/>
                <w:bCs/>
                <w:sz w:val="20"/>
              </w:rPr>
              <w:t>Ethiopian Birr '000</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b/>
                <w:bCs/>
                <w:sz w:val="20"/>
              </w:rPr>
            </w:pP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bCs/>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p>
        </w:tc>
      </w:tr>
      <w:tr w:rsidR="00DD64AC" w:rsidTr="00410F41">
        <w:trPr>
          <w:trHeight w:val="345"/>
        </w:trPr>
        <w:tc>
          <w:tcPr>
            <w:tcW w:w="1402"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bCs/>
                <w:sz w:val="20"/>
              </w:rPr>
            </w:pPr>
          </w:p>
        </w:tc>
        <w:tc>
          <w:tcPr>
            <w:tcW w:w="1402"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bCs/>
                <w:sz w:val="20"/>
              </w:rPr>
            </w:pPr>
          </w:p>
        </w:tc>
        <w:tc>
          <w:tcPr>
            <w:tcW w:w="1423"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bCs/>
                <w:sz w:val="20"/>
              </w:rPr>
            </w:pP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b/>
                <w:bCs/>
                <w:sz w:val="20"/>
              </w:rPr>
            </w:pPr>
            <w:r w:rsidRPr="00CF685E">
              <w:rPr>
                <w:rFonts w:ascii="Palatino Linotype" w:hAnsi="Palatino Linotype" w:cs="Arial"/>
                <w:b/>
                <w:bCs/>
                <w:sz w:val="20"/>
              </w:rPr>
              <w:t>Notes</w:t>
            </w: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bCs/>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b/>
                <w:bCs/>
                <w:sz w:val="20"/>
              </w:rPr>
            </w:pPr>
            <w:r w:rsidRPr="00CF685E">
              <w:rPr>
                <w:rFonts w:ascii="Palatino Linotype" w:hAnsi="Palatino Linotype"/>
                <w:b/>
                <w:bCs/>
                <w:sz w:val="20"/>
              </w:rPr>
              <w:t xml:space="preserve">  20X2 </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sz w:val="20"/>
              </w:rPr>
            </w:pPr>
            <w:r w:rsidRPr="00CF685E">
              <w:rPr>
                <w:rFonts w:ascii="Palatino Linotype" w:hAnsi="Palatino Linotype"/>
                <w:sz w:val="20"/>
              </w:rPr>
              <w:t xml:space="preserve">  20X1 </w:t>
            </w: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bCs/>
                <w:sz w:val="20"/>
              </w:rPr>
            </w:pPr>
            <w:r w:rsidRPr="00CF685E">
              <w:rPr>
                <w:rFonts w:ascii="Palatino Linotype" w:hAnsi="Palatino Linotype" w:cs="Arial"/>
                <w:b/>
                <w:bCs/>
                <w:sz w:val="20"/>
              </w:rPr>
              <w:t>OPERATING ACTIVITIES</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bCs/>
                <w:sz w:val="20"/>
              </w:rPr>
            </w:pPr>
            <w:r w:rsidRPr="00CF685E">
              <w:rPr>
                <w:rFonts w:ascii="Palatino Linotype" w:hAnsi="Palatino Linotype" w:cs="Arial"/>
                <w:b/>
                <w:bCs/>
                <w:sz w:val="20"/>
              </w:rPr>
              <w:t>Operating Revenue</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r w:rsidRPr="00CF685E">
              <w:rPr>
                <w:rFonts w:ascii="Palatino Linotype" w:hAnsi="Palatino Linotype" w:cs="Arial"/>
                <w:sz w:val="20"/>
              </w:rPr>
              <w:t>Tax revenues</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r w:rsidRPr="00CF685E">
              <w:rPr>
                <w:rFonts w:ascii="Palatino Linotype" w:hAnsi="Palatino Linotype" w:cs="Arial"/>
                <w:sz w:val="20"/>
              </w:rPr>
              <w:t>4</w:t>
            </w: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r w:rsidRPr="00CF685E">
              <w:rPr>
                <w:rFonts w:ascii="Palatino Linotype" w:hAnsi="Palatino Linotype" w:cs="Arial"/>
                <w:sz w:val="20"/>
              </w:rPr>
              <w:t>0</w:t>
            </w: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r w:rsidRPr="00CF685E">
              <w:rPr>
                <w:rFonts w:ascii="Palatino Linotype" w:hAnsi="Palatino Linotype" w:cs="Arial"/>
                <w:sz w:val="20"/>
              </w:rPr>
              <w:t>Non-tax revenues</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r w:rsidRPr="00CF685E">
              <w:rPr>
                <w:rFonts w:ascii="Palatino Linotype" w:hAnsi="Palatino Linotype" w:cs="Arial"/>
                <w:sz w:val="20"/>
              </w:rPr>
              <w:t>5</w:t>
            </w: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r w:rsidRPr="00CF685E">
              <w:rPr>
                <w:rFonts w:ascii="Palatino Linotype" w:hAnsi="Palatino Linotype" w:cs="Arial"/>
                <w:sz w:val="20"/>
              </w:rPr>
              <w:t>0</w:t>
            </w:r>
          </w:p>
        </w:tc>
      </w:tr>
      <w:tr w:rsidR="00DD64AC" w:rsidTr="00410F41">
        <w:trPr>
          <w:trHeight w:val="345"/>
        </w:trPr>
        <w:tc>
          <w:tcPr>
            <w:tcW w:w="280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r w:rsidRPr="00CF685E">
              <w:rPr>
                <w:rFonts w:ascii="Palatino Linotype" w:hAnsi="Palatino Linotype" w:cs="Arial"/>
                <w:sz w:val="20"/>
              </w:rPr>
              <w:t>Subsidies</w:t>
            </w:r>
          </w:p>
        </w:tc>
        <w:tc>
          <w:tcPr>
            <w:tcW w:w="1423"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r w:rsidRPr="00CF685E">
              <w:rPr>
                <w:rFonts w:ascii="Palatino Linotype" w:hAnsi="Palatino Linotype" w:cs="Arial"/>
                <w:sz w:val="20"/>
              </w:rPr>
              <w:t>6</w:t>
            </w: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r w:rsidRPr="00CF685E">
              <w:rPr>
                <w:rFonts w:ascii="Palatino Linotype" w:hAnsi="Palatino Linotype" w:cs="Arial"/>
                <w:sz w:val="20"/>
              </w:rPr>
              <w:t>0</w:t>
            </w: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r w:rsidRPr="00CF685E">
              <w:rPr>
                <w:rFonts w:ascii="Palatino Linotype" w:hAnsi="Palatino Linotype" w:cs="Arial"/>
                <w:sz w:val="20"/>
              </w:rPr>
              <w:t>Municipality revenues</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r w:rsidRPr="00CF685E">
              <w:rPr>
                <w:rFonts w:ascii="Palatino Linotype" w:hAnsi="Palatino Linotype" w:cs="Arial"/>
                <w:sz w:val="20"/>
              </w:rPr>
              <w:t>7</w:t>
            </w: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r w:rsidRPr="00CF685E">
              <w:rPr>
                <w:rFonts w:ascii="Palatino Linotype" w:hAnsi="Palatino Linotype" w:cs="Arial"/>
                <w:sz w:val="20"/>
              </w:rPr>
              <w:t>0</w:t>
            </w: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r w:rsidRPr="00CF685E">
              <w:rPr>
                <w:rFonts w:ascii="Palatino Linotype" w:hAnsi="Palatino Linotype" w:cs="Arial"/>
                <w:sz w:val="20"/>
              </w:rPr>
              <w:t>Other revenue</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r w:rsidRPr="00CF685E">
              <w:rPr>
                <w:rFonts w:ascii="Palatino Linotype" w:hAnsi="Palatino Linotype" w:cs="Arial"/>
                <w:sz w:val="20"/>
              </w:rPr>
              <w:t>8</w:t>
            </w: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r w:rsidRPr="00CF685E">
              <w:rPr>
                <w:rFonts w:ascii="Palatino Linotype" w:hAnsi="Palatino Linotype" w:cs="Arial"/>
                <w:sz w:val="20"/>
              </w:rPr>
              <w:t>0</w:t>
            </w:r>
          </w:p>
        </w:tc>
      </w:tr>
      <w:tr w:rsidR="00DD64AC" w:rsidRPr="00CF685E"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sz w:val="20"/>
              </w:rPr>
            </w:pPr>
            <w:r w:rsidRPr="00CF685E">
              <w:rPr>
                <w:rFonts w:ascii="Palatino Linotype" w:hAnsi="Palatino Linotype" w:cs="Arial"/>
                <w:b/>
                <w:sz w:val="20"/>
              </w:rPr>
              <w:t>Total operating revenue</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b/>
                <w:sz w:val="20"/>
              </w:rPr>
            </w:pP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sz w:val="20"/>
              </w:rPr>
            </w:pPr>
          </w:p>
        </w:tc>
        <w:tc>
          <w:tcPr>
            <w:tcW w:w="92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sz w:val="20"/>
              </w:rPr>
            </w:pPr>
          </w:p>
        </w:tc>
        <w:tc>
          <w:tcPr>
            <w:tcW w:w="93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sz w:val="20"/>
              </w:rPr>
            </w:pPr>
            <w:r w:rsidRPr="00CF685E">
              <w:rPr>
                <w:rFonts w:ascii="Palatino Linotype" w:hAnsi="Palatino Linotype" w:cs="Arial"/>
                <w:b/>
                <w:sz w:val="20"/>
              </w:rPr>
              <w:t>0</w:t>
            </w:r>
          </w:p>
        </w:tc>
      </w:tr>
      <w:tr w:rsidR="00DD64AC" w:rsidTr="00410F41">
        <w:trPr>
          <w:trHeight w:val="345"/>
        </w:trPr>
        <w:tc>
          <w:tcPr>
            <w:tcW w:w="1402"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1402"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1423"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bCs/>
                <w:sz w:val="20"/>
              </w:rPr>
            </w:pPr>
            <w:r w:rsidRPr="00CF685E">
              <w:rPr>
                <w:rFonts w:ascii="Palatino Linotype" w:hAnsi="Palatino Linotype" w:cs="Arial"/>
                <w:b/>
                <w:bCs/>
                <w:sz w:val="20"/>
              </w:rPr>
              <w:t>Operating Expenses</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p>
        </w:tc>
      </w:tr>
      <w:tr w:rsidR="00DD64AC" w:rsidTr="00410F41">
        <w:trPr>
          <w:trHeight w:val="345"/>
        </w:trPr>
        <w:tc>
          <w:tcPr>
            <w:tcW w:w="2804"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r w:rsidRPr="00CF685E">
              <w:rPr>
                <w:rFonts w:ascii="Palatino Linotype" w:hAnsi="Palatino Linotype" w:cs="Arial"/>
                <w:sz w:val="20"/>
              </w:rPr>
              <w:t>Subsidies</w:t>
            </w:r>
          </w:p>
        </w:tc>
        <w:tc>
          <w:tcPr>
            <w:tcW w:w="1423"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r w:rsidRPr="00CF685E">
              <w:rPr>
                <w:rFonts w:ascii="Palatino Linotype" w:hAnsi="Palatino Linotype" w:cs="Arial"/>
                <w:sz w:val="20"/>
              </w:rPr>
              <w:t>0</w:t>
            </w: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r w:rsidRPr="00CF685E">
              <w:rPr>
                <w:rFonts w:ascii="Palatino Linotype" w:hAnsi="Palatino Linotype" w:cs="Arial"/>
                <w:sz w:val="20"/>
              </w:rPr>
              <w:t>Personnel services</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r w:rsidRPr="00CF685E">
              <w:rPr>
                <w:rFonts w:ascii="Palatino Linotype" w:hAnsi="Palatino Linotype" w:cs="Arial"/>
                <w:sz w:val="20"/>
              </w:rPr>
              <w:t>9</w:t>
            </w: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r w:rsidRPr="00CF685E">
              <w:rPr>
                <w:rFonts w:ascii="Palatino Linotype" w:hAnsi="Palatino Linotype" w:cs="Arial"/>
                <w:sz w:val="20"/>
              </w:rPr>
              <w:t>0</w:t>
            </w: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r w:rsidRPr="00CF685E">
              <w:rPr>
                <w:rFonts w:ascii="Palatino Linotype" w:hAnsi="Palatino Linotype" w:cs="Arial"/>
                <w:sz w:val="20"/>
              </w:rPr>
              <w:t>Goods and services</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r w:rsidRPr="00CF685E">
              <w:rPr>
                <w:rFonts w:ascii="Palatino Linotype" w:hAnsi="Palatino Linotype" w:cs="Arial"/>
                <w:sz w:val="20"/>
              </w:rPr>
              <w:t>10</w:t>
            </w: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r w:rsidRPr="00CF685E">
              <w:rPr>
                <w:rFonts w:ascii="Palatino Linotype" w:hAnsi="Palatino Linotype" w:cs="Arial"/>
                <w:sz w:val="20"/>
              </w:rPr>
              <w:t>0</w:t>
            </w: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r w:rsidRPr="00CF685E">
              <w:rPr>
                <w:rFonts w:ascii="Palatino Linotype" w:hAnsi="Palatino Linotype" w:cs="Arial"/>
                <w:sz w:val="20"/>
              </w:rPr>
              <w:t>Fixed assets and construction</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r w:rsidRPr="00CF685E">
              <w:rPr>
                <w:rFonts w:ascii="Palatino Linotype" w:hAnsi="Palatino Linotype" w:cs="Arial"/>
                <w:sz w:val="20"/>
              </w:rPr>
              <w:t>11</w:t>
            </w: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r w:rsidRPr="00CF685E">
              <w:rPr>
                <w:rFonts w:ascii="Palatino Linotype" w:hAnsi="Palatino Linotype" w:cs="Arial"/>
                <w:sz w:val="20"/>
              </w:rPr>
              <w:t>0</w:t>
            </w: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r w:rsidRPr="00CF685E">
              <w:rPr>
                <w:rFonts w:ascii="Palatino Linotype" w:hAnsi="Palatino Linotype" w:cs="Arial"/>
                <w:sz w:val="20"/>
              </w:rPr>
              <w:t>Other expenses</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r w:rsidRPr="00CF685E">
              <w:rPr>
                <w:rFonts w:ascii="Palatino Linotype" w:hAnsi="Palatino Linotype" w:cs="Arial"/>
                <w:sz w:val="20"/>
              </w:rPr>
              <w:t>12</w:t>
            </w: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r w:rsidRPr="00CF685E">
              <w:rPr>
                <w:rFonts w:ascii="Palatino Linotype" w:hAnsi="Palatino Linotype" w:cs="Arial"/>
                <w:sz w:val="20"/>
              </w:rPr>
              <w:t>0</w:t>
            </w: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sz w:val="20"/>
              </w:rPr>
            </w:pPr>
            <w:r w:rsidRPr="00CF685E">
              <w:rPr>
                <w:rFonts w:ascii="Palatino Linotype" w:hAnsi="Palatino Linotype" w:cs="Arial"/>
                <w:b/>
                <w:sz w:val="20"/>
              </w:rPr>
              <w:t>Total operating expenses</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b/>
                <w:sz w:val="20"/>
              </w:rPr>
            </w:pP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sz w:val="20"/>
              </w:rPr>
            </w:pPr>
          </w:p>
        </w:tc>
        <w:tc>
          <w:tcPr>
            <w:tcW w:w="92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sz w:val="20"/>
              </w:rPr>
            </w:pPr>
          </w:p>
        </w:tc>
        <w:tc>
          <w:tcPr>
            <w:tcW w:w="93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sz w:val="20"/>
              </w:rPr>
            </w:pPr>
            <w:r w:rsidRPr="00CF685E">
              <w:rPr>
                <w:rFonts w:ascii="Palatino Linotype" w:hAnsi="Palatino Linotype" w:cs="Arial"/>
                <w:b/>
                <w:sz w:val="20"/>
              </w:rPr>
              <w:t>0</w:t>
            </w:r>
          </w:p>
        </w:tc>
      </w:tr>
      <w:tr w:rsidR="00DD64AC" w:rsidTr="00410F41">
        <w:trPr>
          <w:trHeight w:val="345"/>
        </w:trPr>
        <w:tc>
          <w:tcPr>
            <w:tcW w:w="1402"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1402"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1423"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bCs/>
                <w:sz w:val="20"/>
              </w:rPr>
            </w:pPr>
            <w:r w:rsidRPr="00CF685E">
              <w:rPr>
                <w:rFonts w:ascii="Palatino Linotype" w:hAnsi="Palatino Linotype" w:cs="Arial"/>
                <w:b/>
                <w:bCs/>
                <w:sz w:val="20"/>
              </w:rPr>
              <w:t>Surplus/(deficit) from operating activities</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r w:rsidRPr="00CF685E">
              <w:rPr>
                <w:rFonts w:ascii="Palatino Linotype" w:hAnsi="Palatino Linotype" w:cs="Arial"/>
                <w:sz w:val="20"/>
              </w:rPr>
              <w:t>0</w:t>
            </w:r>
          </w:p>
        </w:tc>
      </w:tr>
      <w:tr w:rsidR="00DD64AC" w:rsidTr="00410F41">
        <w:trPr>
          <w:trHeight w:val="345"/>
        </w:trPr>
        <w:tc>
          <w:tcPr>
            <w:tcW w:w="1402"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bCs/>
                <w:sz w:val="20"/>
              </w:rPr>
            </w:pPr>
          </w:p>
        </w:tc>
        <w:tc>
          <w:tcPr>
            <w:tcW w:w="1402"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1423"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bCs/>
                <w:sz w:val="20"/>
              </w:rPr>
            </w:pPr>
            <w:r w:rsidRPr="00CF685E">
              <w:rPr>
                <w:rFonts w:ascii="Palatino Linotype" w:hAnsi="Palatino Linotype" w:cs="Arial"/>
                <w:b/>
                <w:bCs/>
                <w:sz w:val="20"/>
              </w:rPr>
              <w:t>NON OPERATING ACTIVITIES</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r w:rsidRPr="00CF685E">
              <w:rPr>
                <w:rFonts w:ascii="Palatino Linotype" w:hAnsi="Palatino Linotype" w:cs="Arial"/>
                <w:sz w:val="20"/>
              </w:rPr>
              <w:t>External assistance</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r w:rsidRPr="00CF685E">
              <w:rPr>
                <w:rFonts w:ascii="Palatino Linotype" w:hAnsi="Palatino Linotype" w:cs="Arial"/>
                <w:sz w:val="20"/>
              </w:rPr>
              <w:t>13</w:t>
            </w: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r w:rsidRPr="00CF685E">
              <w:rPr>
                <w:rFonts w:ascii="Palatino Linotype" w:hAnsi="Palatino Linotype" w:cs="Arial"/>
                <w:sz w:val="20"/>
              </w:rPr>
              <w:t>0</w:t>
            </w: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r w:rsidRPr="00CF685E">
              <w:rPr>
                <w:rFonts w:ascii="Palatino Linotype" w:hAnsi="Palatino Linotype" w:cs="Arial"/>
                <w:sz w:val="20"/>
              </w:rPr>
              <w:t>External loans</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r w:rsidRPr="00CF685E">
              <w:rPr>
                <w:rFonts w:ascii="Palatino Linotype" w:hAnsi="Palatino Linotype" w:cs="Arial"/>
                <w:sz w:val="20"/>
              </w:rPr>
              <w:t>14</w:t>
            </w: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r w:rsidRPr="00CF685E">
              <w:rPr>
                <w:rFonts w:ascii="Palatino Linotype" w:hAnsi="Palatino Linotype" w:cs="Arial"/>
                <w:sz w:val="20"/>
              </w:rPr>
              <w:t>0</w:t>
            </w: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r w:rsidRPr="00CF685E">
              <w:rPr>
                <w:rFonts w:ascii="Palatino Linotype" w:hAnsi="Palatino Linotype" w:cs="Arial"/>
                <w:sz w:val="20"/>
              </w:rPr>
              <w:t>Capital revenue</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r w:rsidRPr="00CF685E">
              <w:rPr>
                <w:rFonts w:ascii="Palatino Linotype" w:hAnsi="Palatino Linotype" w:cs="Arial"/>
                <w:sz w:val="20"/>
              </w:rPr>
              <w:t>15</w:t>
            </w: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r w:rsidRPr="00CF685E">
              <w:rPr>
                <w:rFonts w:ascii="Palatino Linotype" w:hAnsi="Palatino Linotype" w:cs="Arial"/>
                <w:sz w:val="20"/>
              </w:rPr>
              <w:t>0</w:t>
            </w: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r w:rsidRPr="00CF685E">
              <w:rPr>
                <w:rFonts w:ascii="Palatino Linotype" w:hAnsi="Palatino Linotype" w:cs="Arial"/>
                <w:sz w:val="20"/>
              </w:rPr>
              <w:t>Debt repayments - principal</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r w:rsidRPr="00CF685E">
              <w:rPr>
                <w:rFonts w:ascii="Palatino Linotype" w:hAnsi="Palatino Linotype" w:cs="Arial"/>
                <w:sz w:val="20"/>
              </w:rPr>
              <w:t>16</w:t>
            </w: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r>
      <w:tr w:rsidR="00DD64AC" w:rsidTr="00410F41">
        <w:trPr>
          <w:trHeight w:val="345"/>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r w:rsidRPr="00CF685E">
              <w:rPr>
                <w:rFonts w:ascii="Palatino Linotype" w:hAnsi="Palatino Linotype" w:cs="Arial"/>
                <w:sz w:val="20"/>
              </w:rPr>
              <w:t>Finance costs</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r w:rsidRPr="00CF685E">
              <w:rPr>
                <w:rFonts w:ascii="Palatino Linotype" w:hAnsi="Palatino Linotype" w:cs="Arial"/>
                <w:sz w:val="20"/>
              </w:rPr>
              <w:t>17</w:t>
            </w: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r>
      <w:tr w:rsidR="00DD64AC" w:rsidTr="00410F41">
        <w:trPr>
          <w:trHeight w:val="165"/>
        </w:trPr>
        <w:tc>
          <w:tcPr>
            <w:tcW w:w="1402"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1402"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1423"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p>
        </w:tc>
      </w:tr>
      <w:tr w:rsidR="00DD64AC" w:rsidTr="00410F41">
        <w:trPr>
          <w:trHeight w:val="345"/>
        </w:trPr>
        <w:tc>
          <w:tcPr>
            <w:tcW w:w="5443" w:type="dxa"/>
            <w:gridSpan w:val="4"/>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bCs/>
                <w:sz w:val="20"/>
              </w:rPr>
            </w:pPr>
            <w:r w:rsidRPr="00CF685E">
              <w:rPr>
                <w:rFonts w:ascii="Palatino Linotype" w:hAnsi="Palatino Linotype" w:cs="Arial"/>
                <w:b/>
                <w:bCs/>
                <w:sz w:val="20"/>
              </w:rPr>
              <w:t>Surplus/(deficit) from non operating activities</w:t>
            </w: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r w:rsidRPr="00CF685E">
              <w:rPr>
                <w:rFonts w:ascii="Palatino Linotype" w:hAnsi="Palatino Linotype" w:cs="Arial"/>
                <w:sz w:val="20"/>
              </w:rPr>
              <w:t>0</w:t>
            </w:r>
          </w:p>
        </w:tc>
      </w:tr>
      <w:tr w:rsidR="00DD64AC" w:rsidTr="00410F41">
        <w:trPr>
          <w:trHeight w:val="345"/>
        </w:trPr>
        <w:tc>
          <w:tcPr>
            <w:tcW w:w="1402"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1402"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1423"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p>
        </w:tc>
      </w:tr>
      <w:tr w:rsidR="00DD64AC" w:rsidTr="00410F41">
        <w:trPr>
          <w:trHeight w:val="360"/>
        </w:trPr>
        <w:tc>
          <w:tcPr>
            <w:tcW w:w="42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b/>
                <w:bCs/>
                <w:sz w:val="20"/>
              </w:rPr>
            </w:pPr>
            <w:r w:rsidRPr="00CF685E">
              <w:rPr>
                <w:rFonts w:ascii="Palatino Linotype" w:hAnsi="Palatino Linotype" w:cs="Arial"/>
                <w:b/>
                <w:bCs/>
                <w:sz w:val="20"/>
              </w:rPr>
              <w:t>Surplus/(deficit) for the year</w:t>
            </w:r>
          </w:p>
        </w:tc>
        <w:tc>
          <w:tcPr>
            <w:tcW w:w="1216"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jc w:val="center"/>
              <w:rPr>
                <w:rFonts w:ascii="Palatino Linotype" w:hAnsi="Palatino Linotype" w:cs="Arial"/>
                <w:sz w:val="20"/>
              </w:rPr>
            </w:pPr>
          </w:p>
        </w:tc>
        <w:tc>
          <w:tcPr>
            <w:tcW w:w="950"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20" w:type="dxa"/>
            <w:tcBorders>
              <w:top w:val="nil"/>
              <w:left w:val="nil"/>
              <w:bottom w:val="double" w:sz="6" w:space="0" w:color="auto"/>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b/>
                <w:bCs/>
                <w:sz w:val="20"/>
              </w:rPr>
            </w:pPr>
            <w:r w:rsidRPr="00CF685E">
              <w:rPr>
                <w:rFonts w:ascii="Palatino Linotype" w:hAnsi="Palatino Linotype" w:cs="Arial"/>
                <w:b/>
                <w:bCs/>
                <w:sz w:val="20"/>
              </w:rPr>
              <w:t>0</w:t>
            </w:r>
          </w:p>
        </w:tc>
        <w:tc>
          <w:tcPr>
            <w:tcW w:w="561" w:type="dxa"/>
            <w:tcBorders>
              <w:top w:val="nil"/>
              <w:left w:val="nil"/>
              <w:bottom w:val="nil"/>
              <w:right w:val="nil"/>
            </w:tcBorders>
            <w:shd w:val="clear" w:color="auto" w:fill="auto"/>
            <w:noWrap/>
            <w:tcMar>
              <w:top w:w="15" w:type="dxa"/>
              <w:left w:w="15" w:type="dxa"/>
              <w:bottom w:w="0" w:type="dxa"/>
              <w:right w:w="15" w:type="dxa"/>
            </w:tcMar>
            <w:vAlign w:val="bottom"/>
          </w:tcPr>
          <w:p w:rsidR="00DD64AC" w:rsidRPr="00CF685E" w:rsidRDefault="00DD64AC" w:rsidP="00410F41">
            <w:pPr>
              <w:rPr>
                <w:rFonts w:ascii="Palatino Linotype" w:hAnsi="Palatino Linotype" w:cs="Arial"/>
                <w:sz w:val="20"/>
              </w:rPr>
            </w:pPr>
          </w:p>
        </w:tc>
        <w:tc>
          <w:tcPr>
            <w:tcW w:w="935" w:type="dxa"/>
            <w:tcBorders>
              <w:top w:val="nil"/>
              <w:left w:val="nil"/>
              <w:bottom w:val="double" w:sz="6" w:space="0" w:color="auto"/>
              <w:right w:val="nil"/>
            </w:tcBorders>
            <w:shd w:val="clear" w:color="auto" w:fill="auto"/>
            <w:noWrap/>
            <w:tcMar>
              <w:top w:w="15" w:type="dxa"/>
              <w:left w:w="15" w:type="dxa"/>
              <w:bottom w:w="0" w:type="dxa"/>
              <w:right w:w="15" w:type="dxa"/>
            </w:tcMar>
            <w:vAlign w:val="bottom"/>
          </w:tcPr>
          <w:p w:rsidR="00DD64AC" w:rsidRPr="00CF685E" w:rsidRDefault="00DD64AC" w:rsidP="00410F41">
            <w:pPr>
              <w:jc w:val="right"/>
              <w:rPr>
                <w:rFonts w:ascii="Palatino Linotype" w:hAnsi="Palatino Linotype" w:cs="Arial"/>
                <w:sz w:val="20"/>
              </w:rPr>
            </w:pPr>
            <w:r w:rsidRPr="00CF685E">
              <w:rPr>
                <w:rFonts w:ascii="Palatino Linotype" w:hAnsi="Palatino Linotype" w:cs="Arial"/>
                <w:sz w:val="20"/>
              </w:rPr>
              <w:t>0</w:t>
            </w:r>
          </w:p>
        </w:tc>
      </w:tr>
    </w:tbl>
    <w:p w:rsidR="00DD64AC" w:rsidRDefault="00DD64AC" w:rsidP="00DD64AC">
      <w:r>
        <w:t xml:space="preserve"> </w:t>
      </w:r>
    </w:p>
    <w:p w:rsidR="00DD64AC" w:rsidRDefault="00DD64AC" w:rsidP="00DD64AC"/>
    <w:p w:rsidR="00DD64AC" w:rsidRDefault="00DD64AC" w:rsidP="00DD64AC"/>
    <w:p w:rsidR="00DD64AC" w:rsidRDefault="00DD64AC" w:rsidP="00DD64AC"/>
    <w:p w:rsidR="00DD64AC" w:rsidRDefault="00DD64AC" w:rsidP="00DD64AC"/>
    <w:tbl>
      <w:tblPr>
        <w:tblW w:w="9517" w:type="dxa"/>
        <w:tblInd w:w="91" w:type="dxa"/>
        <w:tblLook w:val="0000"/>
      </w:tblPr>
      <w:tblGrid>
        <w:gridCol w:w="2457"/>
        <w:gridCol w:w="980"/>
        <w:gridCol w:w="2340"/>
        <w:gridCol w:w="360"/>
        <w:gridCol w:w="941"/>
        <w:gridCol w:w="459"/>
        <w:gridCol w:w="540"/>
        <w:gridCol w:w="940"/>
        <w:gridCol w:w="500"/>
      </w:tblGrid>
      <w:tr w:rsidR="00DD64AC" w:rsidTr="00410F41">
        <w:trPr>
          <w:trHeight w:val="360"/>
        </w:trPr>
        <w:tc>
          <w:tcPr>
            <w:tcW w:w="9017" w:type="dxa"/>
            <w:gridSpan w:val="8"/>
            <w:tcBorders>
              <w:top w:val="nil"/>
              <w:left w:val="nil"/>
              <w:bottom w:val="nil"/>
              <w:right w:val="nil"/>
            </w:tcBorders>
            <w:shd w:val="clear" w:color="auto" w:fill="auto"/>
            <w:noWrap/>
            <w:vAlign w:val="bottom"/>
          </w:tcPr>
          <w:p w:rsidR="00DD64AC" w:rsidRDefault="00DD64AC" w:rsidP="00410F41">
            <w:pPr>
              <w:jc w:val="center"/>
              <w:rPr>
                <w:rFonts w:ascii="Palatino Linotype" w:hAnsi="Palatino Linotype" w:cs="Arial"/>
              </w:rPr>
            </w:pPr>
            <w:bookmarkStart w:id="1" w:name="RANGE!A1:C19"/>
            <w:r>
              <w:rPr>
                <w:rFonts w:ascii="Palatino Linotype" w:hAnsi="Palatino Linotype" w:cs="Arial"/>
                <w:b/>
                <w:bCs/>
              </w:rPr>
              <w:t xml:space="preserve">GOVERNMENT OF </w:t>
            </w:r>
            <w:smartTag w:uri="urn:schemas-microsoft-com:office:smarttags" w:element="country-region">
              <w:smartTag w:uri="urn:schemas-microsoft-com:office:smarttags" w:element="place">
                <w:r>
                  <w:rPr>
                    <w:rFonts w:ascii="Palatino Linotype" w:hAnsi="Palatino Linotype" w:cs="Arial"/>
                    <w:b/>
                    <w:bCs/>
                  </w:rPr>
                  <w:t>ETHIOPIA</w:t>
                </w:r>
              </w:smartTag>
            </w:smartTag>
            <w:bookmarkEnd w:id="1"/>
          </w:p>
        </w:tc>
        <w:tc>
          <w:tcPr>
            <w:tcW w:w="50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rPr>
            </w:pPr>
          </w:p>
        </w:tc>
      </w:tr>
      <w:tr w:rsidR="00DD64AC" w:rsidTr="00410F41">
        <w:trPr>
          <w:trHeight w:val="360"/>
        </w:trPr>
        <w:tc>
          <w:tcPr>
            <w:tcW w:w="9017" w:type="dxa"/>
            <w:gridSpan w:val="8"/>
            <w:tcBorders>
              <w:top w:val="nil"/>
              <w:left w:val="nil"/>
              <w:bottom w:val="nil"/>
              <w:right w:val="nil"/>
            </w:tcBorders>
            <w:shd w:val="clear" w:color="auto" w:fill="auto"/>
            <w:noWrap/>
            <w:vAlign w:val="bottom"/>
          </w:tcPr>
          <w:p w:rsidR="00DD64AC" w:rsidRDefault="00DD64AC" w:rsidP="00410F41">
            <w:pPr>
              <w:jc w:val="center"/>
              <w:rPr>
                <w:rFonts w:ascii="Palatino Linotype" w:hAnsi="Palatino Linotype" w:cs="Arial"/>
              </w:rPr>
            </w:pPr>
            <w:r>
              <w:rPr>
                <w:rFonts w:ascii="Palatino Linotype" w:hAnsi="Palatino Linotype" w:cs="Arial"/>
                <w:b/>
                <w:bCs/>
                <w:sz w:val="22"/>
                <w:szCs w:val="22"/>
              </w:rPr>
              <w:t>Statement of Changes in Net Assets/Equity</w:t>
            </w:r>
          </w:p>
        </w:tc>
        <w:tc>
          <w:tcPr>
            <w:tcW w:w="50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rPr>
            </w:pPr>
          </w:p>
        </w:tc>
      </w:tr>
      <w:tr w:rsidR="00DD64AC" w:rsidTr="00410F41">
        <w:trPr>
          <w:trHeight w:val="360"/>
        </w:trPr>
        <w:tc>
          <w:tcPr>
            <w:tcW w:w="9017" w:type="dxa"/>
            <w:gridSpan w:val="8"/>
            <w:tcBorders>
              <w:top w:val="nil"/>
              <w:left w:val="nil"/>
              <w:bottom w:val="single" w:sz="4" w:space="0" w:color="auto"/>
              <w:right w:val="nil"/>
            </w:tcBorders>
            <w:shd w:val="clear" w:color="auto" w:fill="auto"/>
            <w:noWrap/>
            <w:vAlign w:val="bottom"/>
          </w:tcPr>
          <w:p w:rsidR="00DD64AC" w:rsidRDefault="00DD64AC" w:rsidP="00410F41">
            <w:pPr>
              <w:jc w:val="center"/>
              <w:rPr>
                <w:rFonts w:ascii="Palatino Linotype" w:hAnsi="Palatino Linotype" w:cs="Arial"/>
              </w:rPr>
            </w:pPr>
            <w:r>
              <w:rPr>
                <w:rFonts w:ascii="Palatino Linotype" w:hAnsi="Palatino Linotype" w:cs="Arial"/>
                <w:sz w:val="22"/>
                <w:szCs w:val="22"/>
              </w:rPr>
              <w:t>For the year ended 7 July 20X2</w:t>
            </w:r>
          </w:p>
        </w:tc>
        <w:tc>
          <w:tcPr>
            <w:tcW w:w="500" w:type="dxa"/>
            <w:tcBorders>
              <w:top w:val="nil"/>
              <w:left w:val="nil"/>
              <w:bottom w:val="single" w:sz="4" w:space="0" w:color="auto"/>
              <w:right w:val="nil"/>
            </w:tcBorders>
            <w:shd w:val="clear" w:color="auto" w:fill="auto"/>
            <w:noWrap/>
            <w:vAlign w:val="bottom"/>
          </w:tcPr>
          <w:p w:rsidR="00DD64AC" w:rsidRDefault="00DD64AC" w:rsidP="00410F41">
            <w:pPr>
              <w:rPr>
                <w:rFonts w:ascii="Palatino Linotype" w:hAnsi="Palatino Linotype" w:cs="Arial"/>
              </w:rPr>
            </w:pPr>
            <w:r>
              <w:rPr>
                <w:rFonts w:ascii="Palatino Linotype" w:hAnsi="Palatino Linotype" w:cs="Arial"/>
              </w:rPr>
              <w:t> </w:t>
            </w:r>
          </w:p>
        </w:tc>
      </w:tr>
      <w:tr w:rsidR="00DD64AC" w:rsidTr="00410F41">
        <w:trPr>
          <w:trHeight w:val="330"/>
        </w:trPr>
        <w:tc>
          <w:tcPr>
            <w:tcW w:w="2457"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8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23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36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1"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459"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0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r>
      <w:tr w:rsidR="00DD64AC" w:rsidTr="00410F41">
        <w:trPr>
          <w:trHeight w:val="345"/>
        </w:trPr>
        <w:tc>
          <w:tcPr>
            <w:tcW w:w="3437" w:type="dxa"/>
            <w:gridSpan w:val="2"/>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b/>
                <w:bCs/>
                <w:szCs w:val="22"/>
              </w:rPr>
            </w:pPr>
            <w:r>
              <w:rPr>
                <w:rFonts w:ascii="Palatino Linotype" w:hAnsi="Palatino Linotype" w:cs="Arial"/>
                <w:b/>
                <w:bCs/>
                <w:sz w:val="22"/>
                <w:szCs w:val="22"/>
              </w:rPr>
              <w:t>Ethiopian Birr '000</w:t>
            </w:r>
          </w:p>
        </w:tc>
        <w:tc>
          <w:tcPr>
            <w:tcW w:w="23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36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1"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459"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0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r>
      <w:tr w:rsidR="00DD64AC" w:rsidTr="00410F41">
        <w:trPr>
          <w:trHeight w:val="330"/>
        </w:trPr>
        <w:tc>
          <w:tcPr>
            <w:tcW w:w="2457"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8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23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36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1"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459"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0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r>
      <w:tr w:rsidR="00DD64AC" w:rsidTr="00410F41">
        <w:trPr>
          <w:trHeight w:val="345"/>
        </w:trPr>
        <w:tc>
          <w:tcPr>
            <w:tcW w:w="3437" w:type="dxa"/>
            <w:gridSpan w:val="2"/>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b/>
                <w:bCs/>
                <w:szCs w:val="22"/>
              </w:rPr>
            </w:pPr>
            <w:r>
              <w:rPr>
                <w:rFonts w:ascii="Palatino Linotype" w:hAnsi="Palatino Linotype" w:cs="Arial"/>
                <w:b/>
                <w:bCs/>
                <w:sz w:val="22"/>
                <w:szCs w:val="22"/>
              </w:rPr>
              <w:t>Balance at 7 July 20X1</w:t>
            </w:r>
          </w:p>
        </w:tc>
        <w:tc>
          <w:tcPr>
            <w:tcW w:w="2340" w:type="dxa"/>
            <w:tcBorders>
              <w:top w:val="nil"/>
              <w:left w:val="nil"/>
              <w:bottom w:val="nil"/>
              <w:right w:val="nil"/>
            </w:tcBorders>
            <w:shd w:val="clear" w:color="auto" w:fill="auto"/>
            <w:noWrap/>
            <w:vAlign w:val="bottom"/>
          </w:tcPr>
          <w:p w:rsidR="00DD64AC" w:rsidRDefault="00DD64AC" w:rsidP="00410F41">
            <w:pPr>
              <w:jc w:val="right"/>
              <w:rPr>
                <w:rFonts w:ascii="Palatino Linotype" w:hAnsi="Palatino Linotype" w:cs="Arial"/>
                <w:b/>
                <w:bCs/>
                <w:szCs w:val="22"/>
              </w:rPr>
            </w:pPr>
            <w:r>
              <w:rPr>
                <w:rFonts w:ascii="Palatino Linotype" w:hAnsi="Palatino Linotype" w:cs="Arial"/>
                <w:b/>
                <w:bCs/>
                <w:sz w:val="22"/>
                <w:szCs w:val="22"/>
              </w:rPr>
              <w:t>0</w:t>
            </w:r>
          </w:p>
        </w:tc>
        <w:tc>
          <w:tcPr>
            <w:tcW w:w="36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3380" w:type="dxa"/>
            <w:gridSpan w:val="5"/>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r>
      <w:tr w:rsidR="00DD64AC" w:rsidTr="00410F41">
        <w:trPr>
          <w:trHeight w:val="330"/>
        </w:trPr>
        <w:tc>
          <w:tcPr>
            <w:tcW w:w="2457"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8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23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36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1"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459"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0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r>
      <w:tr w:rsidR="00DD64AC" w:rsidTr="00410F41">
        <w:trPr>
          <w:trHeight w:val="330"/>
        </w:trPr>
        <w:tc>
          <w:tcPr>
            <w:tcW w:w="3437" w:type="dxa"/>
            <w:gridSpan w:val="2"/>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r>
              <w:rPr>
                <w:rFonts w:ascii="Palatino Linotype" w:hAnsi="Palatino Linotype" w:cs="Arial"/>
                <w:sz w:val="22"/>
                <w:szCs w:val="22"/>
              </w:rPr>
              <w:t>Changes in accounting policy/Fundamental errors</w:t>
            </w:r>
          </w:p>
        </w:tc>
        <w:tc>
          <w:tcPr>
            <w:tcW w:w="2340" w:type="dxa"/>
            <w:tcBorders>
              <w:top w:val="nil"/>
              <w:left w:val="nil"/>
              <w:bottom w:val="single" w:sz="4" w:space="0" w:color="auto"/>
              <w:right w:val="nil"/>
            </w:tcBorders>
            <w:shd w:val="clear" w:color="auto" w:fill="auto"/>
            <w:noWrap/>
            <w:vAlign w:val="bottom"/>
          </w:tcPr>
          <w:p w:rsidR="00DD64AC" w:rsidRDefault="00DD64AC" w:rsidP="00410F41">
            <w:pPr>
              <w:jc w:val="right"/>
              <w:rPr>
                <w:rFonts w:ascii="Palatino Linotype" w:hAnsi="Palatino Linotype" w:cs="Arial"/>
                <w:szCs w:val="22"/>
              </w:rPr>
            </w:pPr>
            <w:r>
              <w:rPr>
                <w:rFonts w:ascii="Palatino Linotype" w:hAnsi="Palatino Linotype" w:cs="Arial"/>
                <w:sz w:val="22"/>
                <w:szCs w:val="22"/>
              </w:rPr>
              <w:t>0</w:t>
            </w:r>
          </w:p>
        </w:tc>
        <w:tc>
          <w:tcPr>
            <w:tcW w:w="36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1"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459"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0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r>
      <w:tr w:rsidR="00DD64AC" w:rsidTr="00410F41">
        <w:trPr>
          <w:trHeight w:val="330"/>
        </w:trPr>
        <w:tc>
          <w:tcPr>
            <w:tcW w:w="2457"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8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23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36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1"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459"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0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r>
      <w:tr w:rsidR="00DD64AC" w:rsidTr="00410F41">
        <w:trPr>
          <w:trHeight w:val="345"/>
        </w:trPr>
        <w:tc>
          <w:tcPr>
            <w:tcW w:w="3437" w:type="dxa"/>
            <w:gridSpan w:val="2"/>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b/>
                <w:bCs/>
                <w:szCs w:val="22"/>
              </w:rPr>
            </w:pPr>
            <w:r>
              <w:rPr>
                <w:rFonts w:ascii="Palatino Linotype" w:hAnsi="Palatino Linotype" w:cs="Arial"/>
                <w:b/>
                <w:bCs/>
                <w:sz w:val="22"/>
                <w:szCs w:val="22"/>
              </w:rPr>
              <w:t>Restated balance</w:t>
            </w:r>
          </w:p>
        </w:tc>
        <w:tc>
          <w:tcPr>
            <w:tcW w:w="2340" w:type="dxa"/>
            <w:tcBorders>
              <w:top w:val="nil"/>
              <w:left w:val="nil"/>
              <w:bottom w:val="nil"/>
              <w:right w:val="nil"/>
            </w:tcBorders>
            <w:shd w:val="clear" w:color="auto" w:fill="auto"/>
            <w:noWrap/>
            <w:vAlign w:val="bottom"/>
          </w:tcPr>
          <w:p w:rsidR="00DD64AC" w:rsidRDefault="00DD64AC" w:rsidP="00410F41">
            <w:pPr>
              <w:jc w:val="right"/>
              <w:rPr>
                <w:rFonts w:ascii="Palatino Linotype" w:hAnsi="Palatino Linotype" w:cs="Arial"/>
                <w:b/>
                <w:bCs/>
                <w:szCs w:val="22"/>
              </w:rPr>
            </w:pPr>
            <w:r>
              <w:rPr>
                <w:rFonts w:ascii="Palatino Linotype" w:hAnsi="Palatino Linotype" w:cs="Arial"/>
                <w:b/>
                <w:bCs/>
                <w:sz w:val="22"/>
                <w:szCs w:val="22"/>
              </w:rPr>
              <w:t>0</w:t>
            </w:r>
          </w:p>
        </w:tc>
        <w:tc>
          <w:tcPr>
            <w:tcW w:w="36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1"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459"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0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r>
      <w:tr w:rsidR="00DD64AC" w:rsidTr="00410F41">
        <w:trPr>
          <w:trHeight w:val="330"/>
        </w:trPr>
        <w:tc>
          <w:tcPr>
            <w:tcW w:w="2457"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8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23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36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1"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459"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0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r>
      <w:tr w:rsidR="00DD64AC" w:rsidTr="00410F41">
        <w:trPr>
          <w:trHeight w:val="330"/>
        </w:trPr>
        <w:tc>
          <w:tcPr>
            <w:tcW w:w="3437" w:type="dxa"/>
            <w:gridSpan w:val="2"/>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r>
              <w:rPr>
                <w:rFonts w:ascii="Palatino Linotype" w:hAnsi="Palatino Linotype" w:cs="Arial"/>
                <w:sz w:val="22"/>
                <w:szCs w:val="22"/>
              </w:rPr>
              <w:t>Net surplus/(deficit) for the year</w:t>
            </w:r>
          </w:p>
        </w:tc>
        <w:tc>
          <w:tcPr>
            <w:tcW w:w="2340" w:type="dxa"/>
            <w:tcBorders>
              <w:top w:val="nil"/>
              <w:left w:val="nil"/>
              <w:bottom w:val="nil"/>
              <w:right w:val="nil"/>
            </w:tcBorders>
            <w:shd w:val="clear" w:color="auto" w:fill="auto"/>
            <w:noWrap/>
            <w:vAlign w:val="bottom"/>
          </w:tcPr>
          <w:p w:rsidR="00DD64AC" w:rsidRDefault="00DD64AC" w:rsidP="00410F41">
            <w:pPr>
              <w:jc w:val="right"/>
              <w:rPr>
                <w:rFonts w:ascii="Palatino Linotype" w:hAnsi="Palatino Linotype" w:cs="Arial"/>
                <w:szCs w:val="22"/>
              </w:rPr>
            </w:pPr>
            <w:r>
              <w:rPr>
                <w:rFonts w:ascii="Palatino Linotype" w:hAnsi="Palatino Linotype" w:cs="Arial"/>
                <w:sz w:val="22"/>
                <w:szCs w:val="22"/>
              </w:rPr>
              <w:t>0</w:t>
            </w:r>
          </w:p>
        </w:tc>
        <w:tc>
          <w:tcPr>
            <w:tcW w:w="36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3380" w:type="dxa"/>
            <w:gridSpan w:val="5"/>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r>
      <w:tr w:rsidR="00DD64AC" w:rsidTr="00410F41">
        <w:trPr>
          <w:trHeight w:val="330"/>
        </w:trPr>
        <w:tc>
          <w:tcPr>
            <w:tcW w:w="2457"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8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2340" w:type="dxa"/>
            <w:tcBorders>
              <w:top w:val="single" w:sz="4" w:space="0" w:color="auto"/>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r>
              <w:rPr>
                <w:rFonts w:ascii="Palatino Linotype" w:hAnsi="Palatino Linotype" w:cs="Arial"/>
                <w:sz w:val="22"/>
                <w:szCs w:val="22"/>
              </w:rPr>
              <w:t> </w:t>
            </w:r>
          </w:p>
        </w:tc>
        <w:tc>
          <w:tcPr>
            <w:tcW w:w="36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1"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459"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0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r>
      <w:tr w:rsidR="00DD64AC" w:rsidTr="00410F41">
        <w:trPr>
          <w:trHeight w:val="360"/>
        </w:trPr>
        <w:tc>
          <w:tcPr>
            <w:tcW w:w="3437" w:type="dxa"/>
            <w:gridSpan w:val="2"/>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b/>
                <w:bCs/>
                <w:szCs w:val="22"/>
              </w:rPr>
            </w:pPr>
            <w:r>
              <w:rPr>
                <w:rFonts w:ascii="Palatino Linotype" w:hAnsi="Palatino Linotype" w:cs="Arial"/>
                <w:b/>
                <w:bCs/>
                <w:sz w:val="22"/>
                <w:szCs w:val="22"/>
              </w:rPr>
              <w:t>Balance as at 7 July 20X2</w:t>
            </w:r>
          </w:p>
        </w:tc>
        <w:tc>
          <w:tcPr>
            <w:tcW w:w="2340" w:type="dxa"/>
            <w:tcBorders>
              <w:top w:val="nil"/>
              <w:left w:val="nil"/>
              <w:bottom w:val="double" w:sz="6" w:space="0" w:color="auto"/>
              <w:right w:val="nil"/>
            </w:tcBorders>
            <w:shd w:val="clear" w:color="auto" w:fill="auto"/>
            <w:noWrap/>
            <w:vAlign w:val="bottom"/>
          </w:tcPr>
          <w:p w:rsidR="00DD64AC" w:rsidRDefault="00DD64AC" w:rsidP="00410F41">
            <w:pPr>
              <w:jc w:val="right"/>
              <w:rPr>
                <w:rFonts w:ascii="Palatino Linotype" w:hAnsi="Palatino Linotype" w:cs="Arial"/>
                <w:b/>
                <w:bCs/>
                <w:szCs w:val="22"/>
              </w:rPr>
            </w:pPr>
            <w:r>
              <w:rPr>
                <w:rFonts w:ascii="Palatino Linotype" w:hAnsi="Palatino Linotype" w:cs="Arial"/>
                <w:b/>
                <w:bCs/>
                <w:sz w:val="22"/>
                <w:szCs w:val="22"/>
              </w:rPr>
              <w:t>0</w:t>
            </w:r>
          </w:p>
        </w:tc>
        <w:tc>
          <w:tcPr>
            <w:tcW w:w="36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1"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459"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0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r>
      <w:tr w:rsidR="00DD64AC" w:rsidTr="00410F41">
        <w:trPr>
          <w:trHeight w:val="345"/>
        </w:trPr>
        <w:tc>
          <w:tcPr>
            <w:tcW w:w="2457"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8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23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36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1"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459"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94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c>
          <w:tcPr>
            <w:tcW w:w="500" w:type="dxa"/>
            <w:tcBorders>
              <w:top w:val="nil"/>
              <w:left w:val="nil"/>
              <w:bottom w:val="nil"/>
              <w:right w:val="nil"/>
            </w:tcBorders>
            <w:shd w:val="clear" w:color="auto" w:fill="auto"/>
            <w:noWrap/>
            <w:vAlign w:val="bottom"/>
          </w:tcPr>
          <w:p w:rsidR="00DD64AC" w:rsidRDefault="00DD64AC" w:rsidP="00410F41">
            <w:pPr>
              <w:rPr>
                <w:rFonts w:ascii="Palatino Linotype" w:hAnsi="Palatino Linotype" w:cs="Arial"/>
                <w:szCs w:val="22"/>
              </w:rPr>
            </w:pPr>
          </w:p>
        </w:tc>
      </w:tr>
      <w:tr w:rsidR="00DD64AC" w:rsidTr="00410F41">
        <w:trPr>
          <w:trHeight w:val="330"/>
        </w:trPr>
        <w:tc>
          <w:tcPr>
            <w:tcW w:w="2457" w:type="dxa"/>
            <w:tcBorders>
              <w:top w:val="nil"/>
              <w:left w:val="nil"/>
              <w:bottom w:val="single" w:sz="4" w:space="0" w:color="auto"/>
              <w:right w:val="nil"/>
            </w:tcBorders>
            <w:shd w:val="clear" w:color="auto" w:fill="auto"/>
            <w:noWrap/>
            <w:vAlign w:val="bottom"/>
          </w:tcPr>
          <w:p w:rsidR="00DD64AC" w:rsidRDefault="00DD64AC" w:rsidP="00410F41">
            <w:pPr>
              <w:rPr>
                <w:rFonts w:ascii="Palatino Linotype" w:hAnsi="Palatino Linotype" w:cs="Arial"/>
                <w:szCs w:val="22"/>
              </w:rPr>
            </w:pPr>
            <w:r>
              <w:rPr>
                <w:rFonts w:ascii="Palatino Linotype" w:hAnsi="Palatino Linotype" w:cs="Arial"/>
                <w:sz w:val="22"/>
                <w:szCs w:val="22"/>
              </w:rPr>
              <w:t> </w:t>
            </w:r>
          </w:p>
        </w:tc>
        <w:tc>
          <w:tcPr>
            <w:tcW w:w="980" w:type="dxa"/>
            <w:tcBorders>
              <w:top w:val="nil"/>
              <w:left w:val="nil"/>
              <w:bottom w:val="single" w:sz="4" w:space="0" w:color="auto"/>
              <w:right w:val="nil"/>
            </w:tcBorders>
            <w:shd w:val="clear" w:color="auto" w:fill="auto"/>
            <w:noWrap/>
            <w:vAlign w:val="bottom"/>
          </w:tcPr>
          <w:p w:rsidR="00DD64AC" w:rsidRDefault="00DD64AC" w:rsidP="00410F41">
            <w:pPr>
              <w:rPr>
                <w:rFonts w:ascii="Palatino Linotype" w:hAnsi="Palatino Linotype" w:cs="Arial"/>
                <w:szCs w:val="22"/>
              </w:rPr>
            </w:pPr>
            <w:r>
              <w:rPr>
                <w:rFonts w:ascii="Palatino Linotype" w:hAnsi="Palatino Linotype" w:cs="Arial"/>
                <w:sz w:val="22"/>
                <w:szCs w:val="22"/>
              </w:rPr>
              <w:t> </w:t>
            </w:r>
          </w:p>
        </w:tc>
        <w:tc>
          <w:tcPr>
            <w:tcW w:w="2340" w:type="dxa"/>
            <w:tcBorders>
              <w:top w:val="nil"/>
              <w:left w:val="nil"/>
              <w:bottom w:val="single" w:sz="4" w:space="0" w:color="auto"/>
              <w:right w:val="nil"/>
            </w:tcBorders>
            <w:shd w:val="clear" w:color="auto" w:fill="auto"/>
            <w:noWrap/>
            <w:vAlign w:val="bottom"/>
          </w:tcPr>
          <w:p w:rsidR="00DD64AC" w:rsidRDefault="00DD64AC" w:rsidP="00410F41">
            <w:pPr>
              <w:rPr>
                <w:rFonts w:ascii="Palatino Linotype" w:hAnsi="Palatino Linotype" w:cs="Arial"/>
                <w:szCs w:val="22"/>
              </w:rPr>
            </w:pPr>
            <w:r>
              <w:rPr>
                <w:rFonts w:ascii="Palatino Linotype" w:hAnsi="Palatino Linotype" w:cs="Arial"/>
                <w:sz w:val="22"/>
                <w:szCs w:val="22"/>
              </w:rPr>
              <w:t> </w:t>
            </w:r>
          </w:p>
        </w:tc>
        <w:tc>
          <w:tcPr>
            <w:tcW w:w="360" w:type="dxa"/>
            <w:tcBorders>
              <w:top w:val="nil"/>
              <w:left w:val="nil"/>
              <w:bottom w:val="single" w:sz="4" w:space="0" w:color="auto"/>
              <w:right w:val="nil"/>
            </w:tcBorders>
            <w:shd w:val="clear" w:color="auto" w:fill="auto"/>
            <w:noWrap/>
            <w:vAlign w:val="bottom"/>
          </w:tcPr>
          <w:p w:rsidR="00DD64AC" w:rsidRDefault="00DD64AC" w:rsidP="00410F41">
            <w:pPr>
              <w:rPr>
                <w:rFonts w:ascii="Palatino Linotype" w:hAnsi="Palatino Linotype" w:cs="Arial"/>
                <w:szCs w:val="22"/>
              </w:rPr>
            </w:pPr>
            <w:r>
              <w:rPr>
                <w:rFonts w:ascii="Palatino Linotype" w:hAnsi="Palatino Linotype" w:cs="Arial"/>
                <w:sz w:val="22"/>
                <w:szCs w:val="22"/>
              </w:rPr>
              <w:t> </w:t>
            </w:r>
          </w:p>
        </w:tc>
        <w:tc>
          <w:tcPr>
            <w:tcW w:w="941" w:type="dxa"/>
            <w:tcBorders>
              <w:top w:val="nil"/>
              <w:left w:val="nil"/>
              <w:bottom w:val="single" w:sz="4" w:space="0" w:color="auto"/>
              <w:right w:val="nil"/>
            </w:tcBorders>
            <w:shd w:val="clear" w:color="auto" w:fill="auto"/>
            <w:noWrap/>
            <w:vAlign w:val="bottom"/>
          </w:tcPr>
          <w:p w:rsidR="00DD64AC" w:rsidRDefault="00DD64AC" w:rsidP="00410F41">
            <w:pPr>
              <w:rPr>
                <w:rFonts w:ascii="Palatino Linotype" w:hAnsi="Palatino Linotype" w:cs="Arial"/>
                <w:szCs w:val="22"/>
              </w:rPr>
            </w:pPr>
            <w:r>
              <w:rPr>
                <w:rFonts w:ascii="Palatino Linotype" w:hAnsi="Palatino Linotype" w:cs="Arial"/>
                <w:sz w:val="22"/>
                <w:szCs w:val="22"/>
              </w:rPr>
              <w:t> </w:t>
            </w:r>
          </w:p>
        </w:tc>
        <w:tc>
          <w:tcPr>
            <w:tcW w:w="459" w:type="dxa"/>
            <w:tcBorders>
              <w:top w:val="nil"/>
              <w:left w:val="nil"/>
              <w:bottom w:val="single" w:sz="4" w:space="0" w:color="auto"/>
              <w:right w:val="nil"/>
            </w:tcBorders>
            <w:shd w:val="clear" w:color="auto" w:fill="auto"/>
            <w:noWrap/>
            <w:vAlign w:val="bottom"/>
          </w:tcPr>
          <w:p w:rsidR="00DD64AC" w:rsidRDefault="00DD64AC" w:rsidP="00410F41">
            <w:pPr>
              <w:rPr>
                <w:rFonts w:ascii="Palatino Linotype" w:hAnsi="Palatino Linotype" w:cs="Arial"/>
                <w:szCs w:val="22"/>
              </w:rPr>
            </w:pPr>
            <w:r>
              <w:rPr>
                <w:rFonts w:ascii="Palatino Linotype" w:hAnsi="Palatino Linotype" w:cs="Arial"/>
                <w:sz w:val="22"/>
                <w:szCs w:val="22"/>
              </w:rPr>
              <w:t> </w:t>
            </w:r>
          </w:p>
        </w:tc>
        <w:tc>
          <w:tcPr>
            <w:tcW w:w="540" w:type="dxa"/>
            <w:tcBorders>
              <w:top w:val="nil"/>
              <w:left w:val="nil"/>
              <w:bottom w:val="single" w:sz="4" w:space="0" w:color="auto"/>
              <w:right w:val="nil"/>
            </w:tcBorders>
            <w:shd w:val="clear" w:color="auto" w:fill="auto"/>
            <w:noWrap/>
            <w:vAlign w:val="bottom"/>
          </w:tcPr>
          <w:p w:rsidR="00DD64AC" w:rsidRDefault="00DD64AC" w:rsidP="00410F41">
            <w:pPr>
              <w:rPr>
                <w:rFonts w:ascii="Palatino Linotype" w:hAnsi="Palatino Linotype" w:cs="Arial"/>
                <w:szCs w:val="22"/>
              </w:rPr>
            </w:pPr>
            <w:r>
              <w:rPr>
                <w:rFonts w:ascii="Palatino Linotype" w:hAnsi="Palatino Linotype" w:cs="Arial"/>
                <w:sz w:val="22"/>
                <w:szCs w:val="22"/>
              </w:rPr>
              <w:t> </w:t>
            </w:r>
          </w:p>
        </w:tc>
        <w:tc>
          <w:tcPr>
            <w:tcW w:w="940" w:type="dxa"/>
            <w:tcBorders>
              <w:top w:val="nil"/>
              <w:left w:val="nil"/>
              <w:bottom w:val="single" w:sz="4" w:space="0" w:color="auto"/>
              <w:right w:val="nil"/>
            </w:tcBorders>
            <w:shd w:val="clear" w:color="auto" w:fill="auto"/>
            <w:noWrap/>
            <w:vAlign w:val="bottom"/>
          </w:tcPr>
          <w:p w:rsidR="00DD64AC" w:rsidRDefault="00DD64AC" w:rsidP="00410F41">
            <w:pPr>
              <w:rPr>
                <w:rFonts w:ascii="Palatino Linotype" w:hAnsi="Palatino Linotype" w:cs="Arial"/>
                <w:szCs w:val="22"/>
              </w:rPr>
            </w:pPr>
            <w:r>
              <w:rPr>
                <w:rFonts w:ascii="Palatino Linotype" w:hAnsi="Palatino Linotype" w:cs="Arial"/>
                <w:sz w:val="22"/>
                <w:szCs w:val="22"/>
              </w:rPr>
              <w:t> </w:t>
            </w:r>
          </w:p>
        </w:tc>
        <w:tc>
          <w:tcPr>
            <w:tcW w:w="500" w:type="dxa"/>
            <w:tcBorders>
              <w:top w:val="nil"/>
              <w:left w:val="nil"/>
              <w:bottom w:val="single" w:sz="4" w:space="0" w:color="auto"/>
              <w:right w:val="nil"/>
            </w:tcBorders>
            <w:shd w:val="clear" w:color="auto" w:fill="auto"/>
            <w:noWrap/>
            <w:vAlign w:val="bottom"/>
          </w:tcPr>
          <w:p w:rsidR="00DD64AC" w:rsidRDefault="00DD64AC" w:rsidP="00410F41">
            <w:pPr>
              <w:rPr>
                <w:rFonts w:ascii="Palatino Linotype" w:hAnsi="Palatino Linotype" w:cs="Arial"/>
                <w:szCs w:val="22"/>
              </w:rPr>
            </w:pPr>
            <w:r>
              <w:rPr>
                <w:rFonts w:ascii="Palatino Linotype" w:hAnsi="Palatino Linotype" w:cs="Arial"/>
                <w:sz w:val="22"/>
                <w:szCs w:val="22"/>
              </w:rPr>
              <w:t> </w:t>
            </w:r>
          </w:p>
        </w:tc>
      </w:tr>
    </w:tbl>
    <w:p w:rsidR="00DD64AC" w:rsidRDefault="00DD64AC" w:rsidP="00DD64AC"/>
    <w:p w:rsidR="00DD64AC" w:rsidRDefault="00DD64AC" w:rsidP="00DD64AC"/>
    <w:p w:rsidR="00DD64AC" w:rsidRDefault="00DD64AC" w:rsidP="00DD64AC"/>
    <w:p w:rsidR="00DD64AC" w:rsidRDefault="00DD64AC" w:rsidP="00DD64AC"/>
    <w:p w:rsidR="00DD64AC" w:rsidRDefault="00DD64AC" w:rsidP="00DD64AC">
      <w:r>
        <w:br w:type="page"/>
      </w:r>
    </w:p>
    <w:tbl>
      <w:tblPr>
        <w:tblW w:w="9073" w:type="dxa"/>
        <w:tblInd w:w="91" w:type="dxa"/>
        <w:tblLook w:val="0000"/>
      </w:tblPr>
      <w:tblGrid>
        <w:gridCol w:w="377"/>
        <w:gridCol w:w="422"/>
        <w:gridCol w:w="1451"/>
        <w:gridCol w:w="631"/>
        <w:gridCol w:w="2536"/>
        <w:gridCol w:w="236"/>
        <w:gridCol w:w="1592"/>
        <w:gridCol w:w="236"/>
        <w:gridCol w:w="1592"/>
      </w:tblGrid>
      <w:tr w:rsidR="00DD64AC" w:rsidRPr="002C412A" w:rsidTr="00410F41">
        <w:trPr>
          <w:trHeight w:val="300"/>
        </w:trPr>
        <w:tc>
          <w:tcPr>
            <w:tcW w:w="9073" w:type="dxa"/>
            <w:gridSpan w:val="9"/>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20"/>
              </w:rPr>
            </w:pPr>
            <w:r w:rsidRPr="00392AF4">
              <w:rPr>
                <w:rFonts w:ascii="Palatino Linotype" w:hAnsi="Palatino Linotype" w:cs="Arial"/>
                <w:b/>
                <w:bCs/>
                <w:sz w:val="20"/>
              </w:rPr>
              <w:lastRenderedPageBreak/>
              <w:t xml:space="preserve">GOVERNMENT OF </w:t>
            </w:r>
            <w:smartTag w:uri="urn:schemas-microsoft-com:office:smarttags" w:element="country-region">
              <w:smartTag w:uri="urn:schemas-microsoft-com:office:smarttags" w:element="place">
                <w:r w:rsidRPr="00392AF4">
                  <w:rPr>
                    <w:rFonts w:ascii="Palatino Linotype" w:hAnsi="Palatino Linotype" w:cs="Arial"/>
                    <w:b/>
                    <w:bCs/>
                    <w:sz w:val="20"/>
                  </w:rPr>
                  <w:t>ETHIOPIA</w:t>
                </w:r>
              </w:smartTag>
            </w:smartTag>
          </w:p>
        </w:tc>
      </w:tr>
      <w:tr w:rsidR="00DD64AC" w:rsidRPr="002C412A" w:rsidTr="00410F41">
        <w:trPr>
          <w:trHeight w:val="300"/>
        </w:trPr>
        <w:tc>
          <w:tcPr>
            <w:tcW w:w="9073" w:type="dxa"/>
            <w:gridSpan w:val="9"/>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20"/>
              </w:rPr>
            </w:pPr>
            <w:r w:rsidRPr="00392AF4">
              <w:rPr>
                <w:rFonts w:ascii="Palatino Linotype" w:hAnsi="Palatino Linotype" w:cs="Arial"/>
                <w:b/>
                <w:bCs/>
                <w:sz w:val="20"/>
              </w:rPr>
              <w:t>Cash Flow Statement</w:t>
            </w:r>
          </w:p>
        </w:tc>
      </w:tr>
      <w:tr w:rsidR="00DD64AC" w:rsidRPr="002C412A" w:rsidTr="00410F41">
        <w:trPr>
          <w:trHeight w:val="300"/>
        </w:trPr>
        <w:tc>
          <w:tcPr>
            <w:tcW w:w="9073" w:type="dxa"/>
            <w:gridSpan w:val="9"/>
            <w:tcBorders>
              <w:top w:val="nil"/>
              <w:left w:val="nil"/>
              <w:bottom w:val="single" w:sz="4" w:space="0" w:color="auto"/>
              <w:right w:val="nil"/>
            </w:tcBorders>
            <w:shd w:val="clear" w:color="auto" w:fill="auto"/>
            <w:noWrap/>
            <w:vAlign w:val="bottom"/>
          </w:tcPr>
          <w:p w:rsidR="00DD64AC" w:rsidRPr="00392AF4" w:rsidRDefault="00DD64AC" w:rsidP="00410F41">
            <w:pPr>
              <w:jc w:val="center"/>
              <w:rPr>
                <w:rFonts w:ascii="Palatino Linotype" w:hAnsi="Palatino Linotype" w:cs="Arial"/>
                <w:sz w:val="20"/>
              </w:rPr>
            </w:pPr>
            <w:r w:rsidRPr="00392AF4">
              <w:rPr>
                <w:rFonts w:ascii="Palatino Linotype" w:hAnsi="Palatino Linotype" w:cs="Arial"/>
                <w:sz w:val="20"/>
              </w:rPr>
              <w:t>For the year ended 7 July 20X2</w:t>
            </w:r>
          </w:p>
        </w:tc>
      </w:tr>
      <w:tr w:rsidR="00DD64AC" w:rsidRPr="002C412A" w:rsidTr="00410F41">
        <w:trPr>
          <w:trHeight w:val="300"/>
        </w:trPr>
        <w:tc>
          <w:tcPr>
            <w:tcW w:w="2250" w:type="dxa"/>
            <w:gridSpan w:val="3"/>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Ethiopian Birr '000</w:t>
            </w:r>
          </w:p>
        </w:tc>
        <w:tc>
          <w:tcPr>
            <w:tcW w:w="631"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25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r w:rsidRPr="00392AF4">
              <w:rPr>
                <w:rFonts w:ascii="Palatino Linotype" w:hAnsi="Palatino Linotype" w:cs="Arial"/>
                <w:sz w:val="18"/>
                <w:szCs w:val="18"/>
              </w:rPr>
              <w:t>20X2</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r w:rsidRPr="00392AF4">
              <w:rPr>
                <w:rFonts w:ascii="Palatino Linotype" w:hAnsi="Palatino Linotype" w:cs="Arial"/>
                <w:sz w:val="18"/>
                <w:szCs w:val="18"/>
              </w:rPr>
              <w:t>20X1</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1</w:t>
            </w:r>
          </w:p>
        </w:tc>
        <w:tc>
          <w:tcPr>
            <w:tcW w:w="5040" w:type="dxa"/>
            <w:gridSpan w:val="4"/>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r w:rsidRPr="00392AF4">
              <w:rPr>
                <w:rFonts w:ascii="Palatino Linotype" w:hAnsi="Palatino Linotype" w:cs="Arial"/>
                <w:b/>
                <w:bCs/>
                <w:sz w:val="18"/>
                <w:szCs w:val="18"/>
              </w:rPr>
              <w:t>CASH FLOW FROM OPERATING ACTIVITIES</w:t>
            </w: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2082" w:type="dxa"/>
            <w:gridSpan w:val="2"/>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sidRPr="00392AF4">
              <w:rPr>
                <w:rFonts w:ascii="Palatino Linotype" w:hAnsi="Palatino Linotype" w:cs="Arial"/>
                <w:sz w:val="18"/>
                <w:szCs w:val="18"/>
              </w:rPr>
              <w:t xml:space="preserve">Tax revenues </w:t>
            </w:r>
          </w:p>
        </w:tc>
        <w:tc>
          <w:tcPr>
            <w:tcW w:w="25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2082" w:type="dxa"/>
            <w:gridSpan w:val="2"/>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sidRPr="00392AF4">
              <w:rPr>
                <w:rFonts w:ascii="Palatino Linotype" w:hAnsi="Palatino Linotype" w:cs="Arial"/>
                <w:sz w:val="18"/>
                <w:szCs w:val="18"/>
              </w:rPr>
              <w:t xml:space="preserve">Non tax revenues </w:t>
            </w:r>
          </w:p>
        </w:tc>
        <w:tc>
          <w:tcPr>
            <w:tcW w:w="25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2082" w:type="dxa"/>
            <w:gridSpan w:val="2"/>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Pr>
                <w:rFonts w:ascii="Palatino Linotype" w:hAnsi="Palatino Linotype" w:cs="Arial"/>
                <w:sz w:val="18"/>
                <w:szCs w:val="18"/>
              </w:rPr>
              <w:t xml:space="preserve">Other </w:t>
            </w:r>
            <w:r w:rsidRPr="00392AF4">
              <w:rPr>
                <w:rFonts w:ascii="Palatino Linotype" w:hAnsi="Palatino Linotype" w:cs="Arial"/>
                <w:sz w:val="18"/>
                <w:szCs w:val="18"/>
              </w:rPr>
              <w:t xml:space="preserve"> income</w:t>
            </w:r>
          </w:p>
        </w:tc>
        <w:tc>
          <w:tcPr>
            <w:tcW w:w="25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sidRPr="00392AF4">
              <w:rPr>
                <w:rFonts w:ascii="Palatino Linotype" w:hAnsi="Palatino Linotype" w:cs="Arial"/>
                <w:sz w:val="18"/>
                <w:szCs w:val="18"/>
              </w:rPr>
              <w:t>Miscellaneous income</w:t>
            </w: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Pr>
                <w:rFonts w:ascii="Palatino Linotype" w:hAnsi="Palatino Linotype" w:cs="Arial"/>
                <w:sz w:val="18"/>
                <w:szCs w:val="18"/>
              </w:rPr>
              <w:t>Municipality r</w:t>
            </w:r>
            <w:r w:rsidRPr="00392AF4">
              <w:rPr>
                <w:rFonts w:ascii="Palatino Linotype" w:hAnsi="Palatino Linotype" w:cs="Arial"/>
                <w:sz w:val="18"/>
                <w:szCs w:val="18"/>
              </w:rPr>
              <w:t>evenues</w:t>
            </w: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2082" w:type="dxa"/>
            <w:gridSpan w:val="2"/>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sidRPr="00392AF4">
              <w:rPr>
                <w:rFonts w:ascii="Palatino Linotype" w:hAnsi="Palatino Linotype" w:cs="Arial"/>
                <w:sz w:val="18"/>
                <w:szCs w:val="18"/>
              </w:rPr>
              <w:t xml:space="preserve">Regional </w:t>
            </w:r>
            <w:r>
              <w:rPr>
                <w:rFonts w:ascii="Palatino Linotype" w:hAnsi="Palatino Linotype" w:cs="Arial"/>
                <w:sz w:val="18"/>
                <w:szCs w:val="18"/>
              </w:rPr>
              <w:t>s</w:t>
            </w:r>
            <w:r w:rsidRPr="00392AF4">
              <w:rPr>
                <w:rFonts w:ascii="Palatino Linotype" w:hAnsi="Palatino Linotype" w:cs="Arial"/>
                <w:sz w:val="18"/>
                <w:szCs w:val="18"/>
              </w:rPr>
              <w:t xml:space="preserve">ubsidy </w:t>
            </w:r>
          </w:p>
        </w:tc>
        <w:tc>
          <w:tcPr>
            <w:tcW w:w="25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jc w:val="right"/>
              <w:rPr>
                <w:rFonts w:ascii="Palatino Linotype" w:hAnsi="Palatino Linotype" w:cs="Arial"/>
                <w:i/>
                <w:iCs/>
                <w:sz w:val="18"/>
                <w:szCs w:val="18"/>
              </w:rPr>
            </w:pPr>
            <w:r w:rsidRPr="00392AF4">
              <w:rPr>
                <w:rFonts w:ascii="Palatino Linotype" w:hAnsi="Palatino Linotype" w:cs="Arial"/>
                <w:i/>
                <w:iCs/>
                <w:sz w:val="18"/>
                <w:szCs w:val="18"/>
              </w:rPr>
              <w:t>Total Receipts - A</w:t>
            </w:r>
          </w:p>
        </w:tc>
        <w:tc>
          <w:tcPr>
            <w:tcW w:w="236" w:type="dxa"/>
            <w:tcBorders>
              <w:top w:val="nil"/>
              <w:left w:val="nil"/>
              <w:bottom w:val="nil"/>
              <w:right w:val="nil"/>
            </w:tcBorders>
            <w:shd w:val="clear" w:color="auto" w:fill="auto"/>
            <w:noWrap/>
            <w:vAlign w:val="bottom"/>
          </w:tcPr>
          <w:p w:rsidR="00DD64AC" w:rsidRPr="00392AF4" w:rsidRDefault="00DD64AC" w:rsidP="00410F41">
            <w:pPr>
              <w:jc w:val="right"/>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2082" w:type="dxa"/>
            <w:gridSpan w:val="2"/>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sidRPr="00392AF4">
              <w:rPr>
                <w:rFonts w:ascii="Palatino Linotype" w:hAnsi="Palatino Linotype" w:cs="Arial"/>
                <w:sz w:val="18"/>
                <w:szCs w:val="18"/>
              </w:rPr>
              <w:t>Personnel services</w:t>
            </w:r>
          </w:p>
        </w:tc>
        <w:tc>
          <w:tcPr>
            <w:tcW w:w="25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2082" w:type="dxa"/>
            <w:gridSpan w:val="2"/>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sidRPr="00392AF4">
              <w:rPr>
                <w:rFonts w:ascii="Palatino Linotype" w:hAnsi="Palatino Linotype" w:cs="Arial"/>
                <w:sz w:val="18"/>
                <w:szCs w:val="18"/>
              </w:rPr>
              <w:t xml:space="preserve">Goods and services </w:t>
            </w:r>
          </w:p>
        </w:tc>
        <w:tc>
          <w:tcPr>
            <w:tcW w:w="25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sidRPr="00392AF4">
              <w:rPr>
                <w:rFonts w:ascii="Palatino Linotype" w:hAnsi="Palatino Linotype" w:cs="Arial"/>
                <w:sz w:val="18"/>
                <w:szCs w:val="18"/>
              </w:rPr>
              <w:t xml:space="preserve">Finance charges </w:t>
            </w: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2082" w:type="dxa"/>
            <w:gridSpan w:val="2"/>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Pr>
                <w:rFonts w:ascii="Palatino Linotype" w:hAnsi="Palatino Linotype" w:cs="Arial"/>
                <w:sz w:val="18"/>
                <w:szCs w:val="18"/>
              </w:rPr>
              <w:t>Subsidies</w:t>
            </w:r>
          </w:p>
        </w:tc>
        <w:tc>
          <w:tcPr>
            <w:tcW w:w="25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15"/>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Pr>
                <w:rFonts w:ascii="Palatino Linotype" w:hAnsi="Palatino Linotype" w:cs="Arial"/>
                <w:sz w:val="18"/>
                <w:szCs w:val="18"/>
              </w:rPr>
              <w:t>Other expenses</w:t>
            </w: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single" w:sz="8" w:space="0" w:color="auto"/>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single" w:sz="8" w:space="0" w:color="auto"/>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jc w:val="right"/>
              <w:rPr>
                <w:rFonts w:ascii="Palatino Linotype" w:hAnsi="Palatino Linotype" w:cs="Arial"/>
                <w:i/>
                <w:iCs/>
                <w:sz w:val="18"/>
                <w:szCs w:val="18"/>
              </w:rPr>
            </w:pPr>
            <w:r w:rsidRPr="00392AF4">
              <w:rPr>
                <w:rFonts w:ascii="Palatino Linotype" w:hAnsi="Palatino Linotype" w:cs="Arial"/>
                <w:i/>
                <w:iCs/>
                <w:sz w:val="18"/>
                <w:szCs w:val="18"/>
              </w:rPr>
              <w:t>Total Payments - B</w:t>
            </w:r>
          </w:p>
        </w:tc>
        <w:tc>
          <w:tcPr>
            <w:tcW w:w="236" w:type="dxa"/>
            <w:tcBorders>
              <w:top w:val="nil"/>
              <w:left w:val="nil"/>
              <w:bottom w:val="nil"/>
              <w:right w:val="nil"/>
            </w:tcBorders>
            <w:shd w:val="clear" w:color="auto" w:fill="auto"/>
            <w:noWrap/>
            <w:vAlign w:val="bottom"/>
          </w:tcPr>
          <w:p w:rsidR="00DD64AC" w:rsidRPr="00392AF4" w:rsidRDefault="00DD64AC" w:rsidP="00410F41">
            <w:pPr>
              <w:jc w:val="right"/>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sidRPr="00392AF4">
              <w:rPr>
                <w:rFonts w:ascii="Palatino Linotype" w:hAnsi="Palatino Linotype" w:cs="Arial"/>
                <w:b/>
                <w:bCs/>
                <w:i/>
                <w:iCs/>
                <w:sz w:val="18"/>
                <w:szCs w:val="18"/>
              </w:rPr>
              <w:t>Non Cash Movements</w:t>
            </w: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sidRPr="00392AF4">
              <w:rPr>
                <w:rFonts w:ascii="Palatino Linotype" w:hAnsi="Palatino Linotype" w:cs="Arial"/>
                <w:sz w:val="18"/>
                <w:szCs w:val="18"/>
              </w:rPr>
              <w:t xml:space="preserve">Increase/(Decrease) in payables </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285"/>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sidRPr="00392AF4">
              <w:rPr>
                <w:rFonts w:ascii="Palatino Linotype" w:hAnsi="Palatino Linotype" w:cs="Arial"/>
                <w:sz w:val="18"/>
                <w:szCs w:val="18"/>
              </w:rPr>
              <w:t xml:space="preserve">Increase/(Decrease) in receivables </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1592" w:type="dxa"/>
            <w:tcBorders>
              <w:top w:val="nil"/>
              <w:left w:val="nil"/>
              <w:bottom w:val="single" w:sz="8" w:space="0" w:color="auto"/>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single" w:sz="8" w:space="0" w:color="auto"/>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31"/>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1451"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3167" w:type="dxa"/>
            <w:gridSpan w:val="2"/>
            <w:tcBorders>
              <w:top w:val="nil"/>
              <w:left w:val="nil"/>
              <w:bottom w:val="nil"/>
              <w:right w:val="nil"/>
            </w:tcBorders>
            <w:shd w:val="clear" w:color="auto" w:fill="auto"/>
            <w:noWrap/>
            <w:vAlign w:val="bottom"/>
          </w:tcPr>
          <w:p w:rsidR="00DD64AC" w:rsidRPr="00392AF4" w:rsidRDefault="00DD64AC" w:rsidP="00410F41">
            <w:pPr>
              <w:jc w:val="right"/>
              <w:rPr>
                <w:rFonts w:ascii="Palatino Linotype" w:hAnsi="Palatino Linotype" w:cs="Arial"/>
                <w:i/>
                <w:iCs/>
                <w:sz w:val="18"/>
                <w:szCs w:val="18"/>
              </w:rPr>
            </w:pPr>
            <w:r w:rsidRPr="00392AF4">
              <w:rPr>
                <w:rFonts w:ascii="Palatino Linotype" w:hAnsi="Palatino Linotype" w:cs="Arial"/>
                <w:i/>
                <w:iCs/>
                <w:sz w:val="18"/>
                <w:szCs w:val="18"/>
              </w:rPr>
              <w:t>Total Non Cash Movements - C</w:t>
            </w: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59"/>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jc w:val="right"/>
              <w:rPr>
                <w:rFonts w:ascii="Palatino Linotype" w:hAnsi="Palatino Linotype" w:cs="Arial"/>
                <w:b/>
                <w:bCs/>
                <w:i/>
                <w:iCs/>
                <w:sz w:val="18"/>
                <w:szCs w:val="18"/>
              </w:rPr>
            </w:pPr>
            <w:r w:rsidRPr="00392AF4">
              <w:rPr>
                <w:rFonts w:ascii="Palatino Linotype" w:hAnsi="Palatino Linotype" w:cs="Arial"/>
                <w:b/>
                <w:bCs/>
                <w:i/>
                <w:iCs/>
                <w:sz w:val="18"/>
                <w:szCs w:val="18"/>
              </w:rPr>
              <w:t xml:space="preserve"> Net Cash Flow from Operating Activities </w:t>
            </w:r>
          </w:p>
        </w:tc>
        <w:tc>
          <w:tcPr>
            <w:tcW w:w="236" w:type="dxa"/>
            <w:tcBorders>
              <w:top w:val="nil"/>
              <w:left w:val="nil"/>
              <w:bottom w:val="nil"/>
              <w:right w:val="nil"/>
            </w:tcBorders>
            <w:shd w:val="clear" w:color="auto" w:fill="auto"/>
            <w:noWrap/>
            <w:vAlign w:val="bottom"/>
          </w:tcPr>
          <w:p w:rsidR="00DD64AC" w:rsidRPr="00392AF4" w:rsidRDefault="00DD64AC" w:rsidP="00410F41">
            <w:pPr>
              <w:jc w:val="right"/>
              <w:rPr>
                <w:rFonts w:ascii="Palatino Linotype" w:hAnsi="Palatino Linotype" w:cs="Arial"/>
                <w:b/>
                <w:bCs/>
                <w:sz w:val="18"/>
                <w:szCs w:val="18"/>
              </w:rPr>
            </w:pPr>
          </w:p>
        </w:tc>
        <w:tc>
          <w:tcPr>
            <w:tcW w:w="1592" w:type="dxa"/>
            <w:tcBorders>
              <w:top w:val="single" w:sz="4" w:space="0" w:color="auto"/>
              <w:left w:val="nil"/>
              <w:bottom w:val="double" w:sz="6" w:space="0" w:color="auto"/>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single" w:sz="4" w:space="0" w:color="auto"/>
              <w:left w:val="nil"/>
              <w:bottom w:val="double" w:sz="6" w:space="0" w:color="auto"/>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2</w:t>
            </w:r>
          </w:p>
        </w:tc>
        <w:tc>
          <w:tcPr>
            <w:tcW w:w="5040" w:type="dxa"/>
            <w:gridSpan w:val="4"/>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r w:rsidRPr="00392AF4">
              <w:rPr>
                <w:rFonts w:ascii="Palatino Linotype" w:hAnsi="Palatino Linotype" w:cs="Arial"/>
                <w:b/>
                <w:bCs/>
                <w:sz w:val="18"/>
                <w:szCs w:val="18"/>
              </w:rPr>
              <w:t>CASH FLOW FROM INVESTING ACTIVITIES</w:t>
            </w: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2082" w:type="dxa"/>
            <w:gridSpan w:val="2"/>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smartTag w:uri="urn:schemas-microsoft-com:office:smarttags" w:element="City">
              <w:smartTag w:uri="urn:schemas-microsoft-com:office:smarttags" w:element="place">
                <w:r w:rsidRPr="00392AF4">
                  <w:rPr>
                    <w:rFonts w:ascii="Palatino Linotype" w:hAnsi="Palatino Linotype" w:cs="Arial"/>
                    <w:sz w:val="18"/>
                    <w:szCs w:val="18"/>
                  </w:rPr>
                  <w:t>Sale</w:t>
                </w:r>
              </w:smartTag>
            </w:smartTag>
            <w:r w:rsidRPr="00392AF4">
              <w:rPr>
                <w:rFonts w:ascii="Palatino Linotype" w:hAnsi="Palatino Linotype" w:cs="Arial"/>
                <w:sz w:val="18"/>
                <w:szCs w:val="18"/>
              </w:rPr>
              <w:t xml:space="preserve"> of assets</w:t>
            </w:r>
          </w:p>
        </w:tc>
        <w:tc>
          <w:tcPr>
            <w:tcW w:w="25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2082" w:type="dxa"/>
            <w:gridSpan w:val="2"/>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smartTag w:uri="urn:schemas-microsoft-com:office:smarttags" w:element="City">
              <w:smartTag w:uri="urn:schemas-microsoft-com:office:smarttags" w:element="place">
                <w:r w:rsidRPr="00392AF4">
                  <w:rPr>
                    <w:rFonts w:ascii="Palatino Linotype" w:hAnsi="Palatino Linotype" w:cs="Arial"/>
                    <w:sz w:val="18"/>
                    <w:szCs w:val="18"/>
                  </w:rPr>
                  <w:t>Sale</w:t>
                </w:r>
              </w:smartTag>
            </w:smartTag>
            <w:r w:rsidRPr="00392AF4">
              <w:rPr>
                <w:rFonts w:ascii="Palatino Linotype" w:hAnsi="Palatino Linotype" w:cs="Arial"/>
                <w:sz w:val="18"/>
                <w:szCs w:val="18"/>
              </w:rPr>
              <w:t xml:space="preserve"> of equity</w:t>
            </w:r>
          </w:p>
        </w:tc>
        <w:tc>
          <w:tcPr>
            <w:tcW w:w="25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sidRPr="00392AF4">
              <w:rPr>
                <w:rFonts w:ascii="Palatino Linotype" w:hAnsi="Palatino Linotype" w:cs="Arial"/>
                <w:sz w:val="18"/>
                <w:szCs w:val="18"/>
              </w:rPr>
              <w:t>Repayment of borrowings to government</w:t>
            </w: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sidRPr="00392AF4">
              <w:rPr>
                <w:rFonts w:ascii="Palatino Linotype" w:hAnsi="Palatino Linotype" w:cs="Arial"/>
                <w:sz w:val="18"/>
                <w:szCs w:val="18"/>
              </w:rPr>
              <w:t>Privatization proceeds</w:t>
            </w: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15"/>
        </w:trPr>
        <w:tc>
          <w:tcPr>
            <w:tcW w:w="377"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sidRPr="00392AF4">
              <w:rPr>
                <w:rFonts w:ascii="Palatino Linotype" w:hAnsi="Palatino Linotype" w:cs="Arial"/>
                <w:sz w:val="18"/>
                <w:szCs w:val="18"/>
              </w:rPr>
              <w:t>Capital receipts from non government</w:t>
            </w: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single" w:sz="8" w:space="0" w:color="auto"/>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single" w:sz="8" w:space="0" w:color="auto"/>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jc w:val="right"/>
              <w:rPr>
                <w:rFonts w:ascii="Palatino Linotype" w:hAnsi="Palatino Linotype" w:cs="Arial"/>
                <w:i/>
                <w:iCs/>
                <w:sz w:val="18"/>
                <w:szCs w:val="18"/>
              </w:rPr>
            </w:pPr>
            <w:r w:rsidRPr="00392AF4">
              <w:rPr>
                <w:rFonts w:ascii="Palatino Linotype" w:hAnsi="Palatino Linotype" w:cs="Arial"/>
                <w:i/>
                <w:iCs/>
                <w:sz w:val="18"/>
                <w:szCs w:val="18"/>
              </w:rPr>
              <w:t>Total Receipts (A)</w:t>
            </w:r>
          </w:p>
        </w:tc>
        <w:tc>
          <w:tcPr>
            <w:tcW w:w="236" w:type="dxa"/>
            <w:tcBorders>
              <w:top w:val="nil"/>
              <w:left w:val="nil"/>
              <w:bottom w:val="nil"/>
              <w:right w:val="nil"/>
            </w:tcBorders>
            <w:shd w:val="clear" w:color="auto" w:fill="auto"/>
            <w:noWrap/>
            <w:vAlign w:val="bottom"/>
          </w:tcPr>
          <w:p w:rsidR="00DD64AC" w:rsidRPr="00392AF4" w:rsidRDefault="00DD64AC" w:rsidP="00410F41">
            <w:pPr>
              <w:jc w:val="right"/>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tcPr>
          <w:p w:rsidR="00DD64AC" w:rsidRPr="00392AF4" w:rsidRDefault="00DD64AC" w:rsidP="00410F41">
            <w:pPr>
              <w:rPr>
                <w:rFonts w:ascii="Palatino Linotype" w:hAnsi="Palatino Linotype" w:cs="Arial"/>
                <w:sz w:val="18"/>
                <w:szCs w:val="18"/>
              </w:rPr>
            </w:pPr>
            <w:r w:rsidRPr="00392AF4">
              <w:rPr>
                <w:rFonts w:ascii="Palatino Linotype" w:hAnsi="Palatino Linotype" w:cs="Arial"/>
                <w:sz w:val="18"/>
                <w:szCs w:val="18"/>
              </w:rPr>
              <w:t>Fixed Assets</w:t>
            </w:r>
            <w:r>
              <w:rPr>
                <w:rFonts w:ascii="Palatino Linotype" w:hAnsi="Palatino Linotype" w:cs="Arial"/>
                <w:sz w:val="18"/>
                <w:szCs w:val="18"/>
              </w:rPr>
              <w:t xml:space="preserve"> and Construction </w:t>
            </w: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15"/>
        </w:trPr>
        <w:tc>
          <w:tcPr>
            <w:tcW w:w="377"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r w:rsidRPr="00392AF4">
              <w:rPr>
                <w:rFonts w:ascii="Palatino Linotype" w:hAnsi="Palatino Linotype" w:cs="Arial"/>
                <w:sz w:val="18"/>
                <w:szCs w:val="18"/>
              </w:rPr>
              <w:t>Govt. lending or equity investments</w:t>
            </w:r>
          </w:p>
        </w:tc>
        <w:tc>
          <w:tcPr>
            <w:tcW w:w="236"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1592" w:type="dxa"/>
            <w:tcBorders>
              <w:top w:val="nil"/>
              <w:left w:val="nil"/>
              <w:bottom w:val="single" w:sz="8" w:space="0" w:color="auto"/>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single" w:sz="8" w:space="0" w:color="auto"/>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jc w:val="right"/>
              <w:rPr>
                <w:rFonts w:ascii="Palatino Linotype" w:hAnsi="Palatino Linotype" w:cs="Arial"/>
                <w:i/>
                <w:iCs/>
                <w:sz w:val="18"/>
                <w:szCs w:val="18"/>
              </w:rPr>
            </w:pPr>
            <w:r w:rsidRPr="00392AF4">
              <w:rPr>
                <w:rFonts w:ascii="Palatino Linotype" w:hAnsi="Palatino Linotype" w:cs="Arial"/>
                <w:i/>
                <w:iCs/>
                <w:sz w:val="18"/>
                <w:szCs w:val="18"/>
              </w:rPr>
              <w:t>Total Payments (B)</w:t>
            </w:r>
          </w:p>
        </w:tc>
        <w:tc>
          <w:tcPr>
            <w:tcW w:w="236" w:type="dxa"/>
            <w:tcBorders>
              <w:top w:val="nil"/>
              <w:left w:val="nil"/>
              <w:bottom w:val="nil"/>
              <w:right w:val="nil"/>
            </w:tcBorders>
            <w:shd w:val="clear" w:color="auto" w:fill="auto"/>
            <w:noWrap/>
            <w:vAlign w:val="bottom"/>
          </w:tcPr>
          <w:p w:rsidR="00DD64AC" w:rsidRPr="00392AF4" w:rsidRDefault="00DD64AC" w:rsidP="00410F41">
            <w:pPr>
              <w:jc w:val="right"/>
              <w:rPr>
                <w:rFonts w:ascii="Palatino Linotype" w:hAnsi="Palatino Linotype" w:cs="Arial"/>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r w:rsidR="00DD64AC" w:rsidRPr="002C412A" w:rsidTr="00410F41">
        <w:trPr>
          <w:trHeight w:val="413"/>
        </w:trPr>
        <w:tc>
          <w:tcPr>
            <w:tcW w:w="377"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sz w:val="18"/>
                <w:szCs w:val="18"/>
              </w:rPr>
            </w:pPr>
          </w:p>
        </w:tc>
        <w:tc>
          <w:tcPr>
            <w:tcW w:w="422" w:type="dxa"/>
            <w:tcBorders>
              <w:top w:val="nil"/>
              <w:left w:val="nil"/>
              <w:bottom w:val="nil"/>
              <w:right w:val="nil"/>
            </w:tcBorders>
            <w:shd w:val="clear" w:color="auto" w:fill="auto"/>
            <w:noWrap/>
            <w:vAlign w:val="bottom"/>
          </w:tcPr>
          <w:p w:rsidR="00DD64AC" w:rsidRPr="00392AF4" w:rsidRDefault="00DD64AC" w:rsidP="00410F41">
            <w:pPr>
              <w:rPr>
                <w:rFonts w:ascii="Palatino Linotype" w:hAnsi="Palatino Linotype" w:cs="Arial"/>
                <w:b/>
                <w:bCs/>
                <w:sz w:val="18"/>
                <w:szCs w:val="18"/>
              </w:rPr>
            </w:pPr>
          </w:p>
        </w:tc>
        <w:tc>
          <w:tcPr>
            <w:tcW w:w="4618" w:type="dxa"/>
            <w:gridSpan w:val="3"/>
            <w:tcBorders>
              <w:top w:val="nil"/>
              <w:left w:val="nil"/>
              <w:bottom w:val="nil"/>
              <w:right w:val="nil"/>
            </w:tcBorders>
            <w:shd w:val="clear" w:color="auto" w:fill="auto"/>
            <w:noWrap/>
            <w:vAlign w:val="bottom"/>
          </w:tcPr>
          <w:p w:rsidR="00DD64AC" w:rsidRPr="00392AF4" w:rsidRDefault="00DD64AC" w:rsidP="00410F41">
            <w:pPr>
              <w:jc w:val="right"/>
              <w:rPr>
                <w:rFonts w:ascii="Palatino Linotype" w:hAnsi="Palatino Linotype" w:cs="Arial"/>
                <w:b/>
                <w:bCs/>
                <w:i/>
                <w:iCs/>
                <w:sz w:val="18"/>
                <w:szCs w:val="18"/>
              </w:rPr>
            </w:pPr>
            <w:r w:rsidRPr="00392AF4">
              <w:rPr>
                <w:rFonts w:ascii="Palatino Linotype" w:hAnsi="Palatino Linotype" w:cs="Arial"/>
                <w:b/>
                <w:bCs/>
                <w:i/>
                <w:iCs/>
                <w:sz w:val="18"/>
                <w:szCs w:val="18"/>
              </w:rPr>
              <w:t xml:space="preserve">Net Cash Flow from Investing Activities </w:t>
            </w:r>
          </w:p>
        </w:tc>
        <w:tc>
          <w:tcPr>
            <w:tcW w:w="236" w:type="dxa"/>
            <w:tcBorders>
              <w:top w:val="nil"/>
              <w:left w:val="nil"/>
              <w:bottom w:val="nil"/>
              <w:right w:val="nil"/>
            </w:tcBorders>
            <w:shd w:val="clear" w:color="auto" w:fill="auto"/>
            <w:noWrap/>
            <w:vAlign w:val="bottom"/>
          </w:tcPr>
          <w:p w:rsidR="00DD64AC" w:rsidRPr="00392AF4" w:rsidRDefault="00DD64AC" w:rsidP="00410F41">
            <w:pPr>
              <w:jc w:val="right"/>
              <w:rPr>
                <w:rFonts w:ascii="Palatino Linotype" w:hAnsi="Palatino Linotype" w:cs="Arial"/>
                <w:b/>
                <w:bCs/>
                <w:sz w:val="18"/>
                <w:szCs w:val="18"/>
              </w:rPr>
            </w:pPr>
          </w:p>
        </w:tc>
        <w:tc>
          <w:tcPr>
            <w:tcW w:w="1592" w:type="dxa"/>
            <w:tcBorders>
              <w:top w:val="single" w:sz="4" w:space="0" w:color="auto"/>
              <w:left w:val="nil"/>
              <w:bottom w:val="double" w:sz="6" w:space="0" w:color="auto"/>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c>
          <w:tcPr>
            <w:tcW w:w="236" w:type="dxa"/>
            <w:tcBorders>
              <w:top w:val="nil"/>
              <w:left w:val="nil"/>
              <w:bottom w:val="nil"/>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p>
        </w:tc>
        <w:tc>
          <w:tcPr>
            <w:tcW w:w="1592" w:type="dxa"/>
            <w:tcBorders>
              <w:top w:val="single" w:sz="4" w:space="0" w:color="auto"/>
              <w:left w:val="nil"/>
              <w:bottom w:val="double" w:sz="6" w:space="0" w:color="auto"/>
              <w:right w:val="nil"/>
            </w:tcBorders>
            <w:shd w:val="clear" w:color="auto" w:fill="auto"/>
            <w:noWrap/>
            <w:vAlign w:val="bottom"/>
          </w:tcPr>
          <w:p w:rsidR="00DD64AC" w:rsidRPr="00392AF4" w:rsidRDefault="00DD64AC" w:rsidP="00410F41">
            <w:pPr>
              <w:jc w:val="center"/>
              <w:rPr>
                <w:rFonts w:ascii="Palatino Linotype" w:hAnsi="Palatino Linotype" w:cs="Arial"/>
                <w:b/>
                <w:bCs/>
                <w:sz w:val="18"/>
                <w:szCs w:val="18"/>
              </w:rPr>
            </w:pPr>
            <w:r w:rsidRPr="00392AF4">
              <w:rPr>
                <w:rFonts w:ascii="Palatino Linotype" w:hAnsi="Palatino Linotype" w:cs="Arial"/>
                <w:b/>
                <w:bCs/>
                <w:sz w:val="18"/>
                <w:szCs w:val="18"/>
              </w:rPr>
              <w:t>0</w:t>
            </w:r>
          </w:p>
        </w:tc>
      </w:tr>
    </w:tbl>
    <w:p w:rsidR="00DD64AC" w:rsidRDefault="00DD64AC" w:rsidP="00DD64AC">
      <w:r>
        <w:br w:type="page"/>
      </w:r>
    </w:p>
    <w:tbl>
      <w:tblPr>
        <w:tblW w:w="9073" w:type="dxa"/>
        <w:tblInd w:w="91" w:type="dxa"/>
        <w:tblLook w:val="0000"/>
      </w:tblPr>
      <w:tblGrid>
        <w:gridCol w:w="377"/>
        <w:gridCol w:w="422"/>
        <w:gridCol w:w="1451"/>
        <w:gridCol w:w="631"/>
        <w:gridCol w:w="2536"/>
        <w:gridCol w:w="397"/>
        <w:gridCol w:w="935"/>
        <w:gridCol w:w="1073"/>
        <w:gridCol w:w="236"/>
        <w:gridCol w:w="1015"/>
      </w:tblGrid>
      <w:tr w:rsidR="00DD64AC" w:rsidRPr="002C412A" w:rsidTr="00410F41">
        <w:trPr>
          <w:trHeight w:val="300"/>
        </w:trPr>
        <w:tc>
          <w:tcPr>
            <w:tcW w:w="9073" w:type="dxa"/>
            <w:gridSpan w:val="10"/>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lastRenderedPageBreak/>
              <w:t xml:space="preserve">GOVERNMENT OF </w:t>
            </w:r>
            <w:smartTag w:uri="urn:schemas-microsoft-com:office:smarttags" w:element="country-region">
              <w:smartTag w:uri="urn:schemas-microsoft-com:office:smarttags" w:element="place">
                <w:r w:rsidRPr="008D69D8">
                  <w:rPr>
                    <w:rFonts w:ascii="Palatino Linotype" w:hAnsi="Palatino Linotype" w:cs="Arial"/>
                    <w:b/>
                    <w:bCs/>
                    <w:sz w:val="20"/>
                  </w:rPr>
                  <w:t>ETHIOPIA</w:t>
                </w:r>
              </w:smartTag>
            </w:smartTag>
          </w:p>
        </w:tc>
      </w:tr>
      <w:tr w:rsidR="00DD64AC" w:rsidRPr="002C412A" w:rsidTr="00410F41">
        <w:trPr>
          <w:trHeight w:val="300"/>
        </w:trPr>
        <w:tc>
          <w:tcPr>
            <w:tcW w:w="9073" w:type="dxa"/>
            <w:gridSpan w:val="10"/>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Cash Flow Statement</w:t>
            </w:r>
          </w:p>
        </w:tc>
      </w:tr>
      <w:tr w:rsidR="00DD64AC" w:rsidRPr="002C412A" w:rsidTr="00410F41">
        <w:trPr>
          <w:trHeight w:val="300"/>
        </w:trPr>
        <w:tc>
          <w:tcPr>
            <w:tcW w:w="9073" w:type="dxa"/>
            <w:gridSpan w:val="10"/>
            <w:tcBorders>
              <w:top w:val="nil"/>
              <w:left w:val="nil"/>
              <w:bottom w:val="single" w:sz="4" w:space="0" w:color="auto"/>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r w:rsidRPr="008D69D8">
              <w:rPr>
                <w:rFonts w:ascii="Palatino Linotype" w:hAnsi="Palatino Linotype" w:cs="Arial"/>
                <w:sz w:val="20"/>
              </w:rPr>
              <w:t>For the year ended 7 July 20X2</w:t>
            </w:r>
          </w:p>
        </w:tc>
      </w:tr>
      <w:tr w:rsidR="00DD64AC" w:rsidRPr="002C412A" w:rsidTr="00410F41">
        <w:trPr>
          <w:trHeight w:val="300"/>
        </w:trPr>
        <w:tc>
          <w:tcPr>
            <w:tcW w:w="2250" w:type="dxa"/>
            <w:gridSpan w:val="3"/>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Ethiopian Birr '000</w:t>
            </w:r>
          </w:p>
        </w:tc>
        <w:tc>
          <w:tcPr>
            <w:tcW w:w="631"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2933" w:type="dxa"/>
            <w:gridSpan w:val="2"/>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935"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1073"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1015"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422"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1451"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631"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2933" w:type="dxa"/>
            <w:gridSpan w:val="2"/>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935"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1073"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r w:rsidRPr="008D69D8">
              <w:rPr>
                <w:rFonts w:ascii="Palatino Linotype" w:hAnsi="Palatino Linotype" w:cs="Arial"/>
                <w:sz w:val="20"/>
              </w:rPr>
              <w:t>20X2</w:t>
            </w: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1015"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r w:rsidRPr="008D69D8">
              <w:rPr>
                <w:rFonts w:ascii="Palatino Linotype" w:hAnsi="Palatino Linotype" w:cs="Arial"/>
                <w:sz w:val="20"/>
              </w:rPr>
              <w:t>20X1</w:t>
            </w: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3</w:t>
            </w:r>
          </w:p>
        </w:tc>
        <w:tc>
          <w:tcPr>
            <w:tcW w:w="5437" w:type="dxa"/>
            <w:gridSpan w:val="5"/>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r w:rsidRPr="008D69D8">
              <w:rPr>
                <w:rFonts w:ascii="Palatino Linotype" w:hAnsi="Palatino Linotype" w:cs="Arial"/>
                <w:b/>
                <w:bCs/>
                <w:sz w:val="20"/>
              </w:rPr>
              <w:t>CASH FLOW FROM FINANCING ACTIVITIES</w:t>
            </w:r>
          </w:p>
        </w:tc>
        <w:tc>
          <w:tcPr>
            <w:tcW w:w="935"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1073"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236"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1015"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422"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p>
        </w:tc>
        <w:tc>
          <w:tcPr>
            <w:tcW w:w="5015" w:type="dxa"/>
            <w:gridSpan w:val="4"/>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r w:rsidRPr="008D69D8">
              <w:rPr>
                <w:rFonts w:ascii="Palatino Linotype" w:hAnsi="Palatino Linotype" w:cs="Arial"/>
                <w:sz w:val="20"/>
              </w:rPr>
              <w:t>Proceeds from external assistance</w:t>
            </w:r>
          </w:p>
        </w:tc>
        <w:tc>
          <w:tcPr>
            <w:tcW w:w="935"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1073"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1015"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r>
      <w:tr w:rsidR="00DD64AC" w:rsidRPr="002C412A" w:rsidTr="00410F41">
        <w:trPr>
          <w:trHeight w:val="315"/>
        </w:trPr>
        <w:tc>
          <w:tcPr>
            <w:tcW w:w="377"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422"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p>
        </w:tc>
        <w:tc>
          <w:tcPr>
            <w:tcW w:w="5015" w:type="dxa"/>
            <w:gridSpan w:val="4"/>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r w:rsidRPr="008D69D8">
              <w:rPr>
                <w:rFonts w:ascii="Palatino Linotype" w:hAnsi="Palatino Linotype" w:cs="Arial"/>
                <w:sz w:val="20"/>
              </w:rPr>
              <w:t>Proceeds from external loans</w:t>
            </w:r>
          </w:p>
        </w:tc>
        <w:tc>
          <w:tcPr>
            <w:tcW w:w="935"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1073" w:type="dxa"/>
            <w:tcBorders>
              <w:top w:val="nil"/>
              <w:left w:val="nil"/>
              <w:bottom w:val="single" w:sz="8" w:space="0" w:color="auto"/>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1015" w:type="dxa"/>
            <w:tcBorders>
              <w:top w:val="nil"/>
              <w:left w:val="nil"/>
              <w:bottom w:val="single" w:sz="8" w:space="0" w:color="auto"/>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r>
      <w:tr w:rsidR="00DD64AC" w:rsidRPr="002C412A" w:rsidTr="00410F41">
        <w:trPr>
          <w:trHeight w:val="345"/>
        </w:trPr>
        <w:tc>
          <w:tcPr>
            <w:tcW w:w="377"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422"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p>
        </w:tc>
        <w:tc>
          <w:tcPr>
            <w:tcW w:w="5015" w:type="dxa"/>
            <w:gridSpan w:val="4"/>
            <w:tcBorders>
              <w:top w:val="nil"/>
              <w:left w:val="nil"/>
              <w:bottom w:val="nil"/>
              <w:right w:val="nil"/>
            </w:tcBorders>
            <w:shd w:val="clear" w:color="auto" w:fill="auto"/>
            <w:noWrap/>
            <w:vAlign w:val="bottom"/>
          </w:tcPr>
          <w:p w:rsidR="00DD64AC" w:rsidRPr="008D69D8" w:rsidRDefault="00DD64AC" w:rsidP="00410F41">
            <w:pPr>
              <w:jc w:val="right"/>
              <w:rPr>
                <w:rFonts w:ascii="Palatino Linotype" w:hAnsi="Palatino Linotype" w:cs="Arial"/>
                <w:i/>
                <w:iCs/>
                <w:sz w:val="20"/>
              </w:rPr>
            </w:pPr>
            <w:r w:rsidRPr="008D69D8">
              <w:rPr>
                <w:rFonts w:ascii="Palatino Linotype" w:hAnsi="Palatino Linotype" w:cs="Arial"/>
                <w:i/>
                <w:iCs/>
                <w:sz w:val="20"/>
              </w:rPr>
              <w:t>Total Receipts (A)</w:t>
            </w:r>
          </w:p>
        </w:tc>
        <w:tc>
          <w:tcPr>
            <w:tcW w:w="935" w:type="dxa"/>
            <w:tcBorders>
              <w:top w:val="nil"/>
              <w:left w:val="nil"/>
              <w:bottom w:val="nil"/>
              <w:right w:val="nil"/>
            </w:tcBorders>
            <w:shd w:val="clear" w:color="auto" w:fill="auto"/>
            <w:noWrap/>
            <w:vAlign w:val="bottom"/>
          </w:tcPr>
          <w:p w:rsidR="00DD64AC" w:rsidRPr="008D69D8" w:rsidRDefault="00DD64AC" w:rsidP="00410F41">
            <w:pPr>
              <w:jc w:val="right"/>
              <w:rPr>
                <w:rFonts w:ascii="Palatino Linotype" w:hAnsi="Palatino Linotype" w:cs="Arial"/>
                <w:sz w:val="20"/>
              </w:rPr>
            </w:pPr>
          </w:p>
        </w:tc>
        <w:tc>
          <w:tcPr>
            <w:tcW w:w="1073"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1015"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r>
      <w:tr w:rsidR="00DD64AC" w:rsidRPr="002C412A" w:rsidTr="00410F41">
        <w:trPr>
          <w:trHeight w:val="120"/>
        </w:trPr>
        <w:tc>
          <w:tcPr>
            <w:tcW w:w="377"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422"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p>
        </w:tc>
        <w:tc>
          <w:tcPr>
            <w:tcW w:w="1451" w:type="dxa"/>
            <w:tcBorders>
              <w:top w:val="nil"/>
              <w:left w:val="nil"/>
              <w:bottom w:val="nil"/>
              <w:right w:val="nil"/>
            </w:tcBorders>
            <w:shd w:val="clear" w:color="auto" w:fill="auto"/>
            <w:noWrap/>
            <w:vAlign w:val="bottom"/>
          </w:tcPr>
          <w:p w:rsidR="00DD64AC" w:rsidRPr="008D69D8" w:rsidRDefault="00DD64AC" w:rsidP="00410F41">
            <w:pPr>
              <w:jc w:val="right"/>
              <w:rPr>
                <w:rFonts w:ascii="Palatino Linotype" w:hAnsi="Palatino Linotype" w:cs="Arial"/>
                <w:i/>
                <w:iCs/>
                <w:sz w:val="20"/>
              </w:rPr>
            </w:pPr>
          </w:p>
        </w:tc>
        <w:tc>
          <w:tcPr>
            <w:tcW w:w="631" w:type="dxa"/>
            <w:tcBorders>
              <w:top w:val="nil"/>
              <w:left w:val="nil"/>
              <w:bottom w:val="nil"/>
              <w:right w:val="nil"/>
            </w:tcBorders>
            <w:shd w:val="clear" w:color="auto" w:fill="auto"/>
            <w:noWrap/>
            <w:vAlign w:val="bottom"/>
          </w:tcPr>
          <w:p w:rsidR="00DD64AC" w:rsidRPr="008D69D8" w:rsidRDefault="00DD64AC" w:rsidP="00410F41">
            <w:pPr>
              <w:jc w:val="right"/>
              <w:rPr>
                <w:rFonts w:ascii="Palatino Linotype" w:hAnsi="Palatino Linotype" w:cs="Arial"/>
                <w:sz w:val="20"/>
              </w:rPr>
            </w:pPr>
          </w:p>
        </w:tc>
        <w:tc>
          <w:tcPr>
            <w:tcW w:w="2933" w:type="dxa"/>
            <w:gridSpan w:val="2"/>
            <w:tcBorders>
              <w:top w:val="nil"/>
              <w:left w:val="nil"/>
              <w:bottom w:val="nil"/>
              <w:right w:val="nil"/>
            </w:tcBorders>
            <w:shd w:val="clear" w:color="auto" w:fill="auto"/>
            <w:noWrap/>
            <w:vAlign w:val="bottom"/>
          </w:tcPr>
          <w:p w:rsidR="00DD64AC" w:rsidRPr="008D69D8" w:rsidRDefault="00DD64AC" w:rsidP="00410F41">
            <w:pPr>
              <w:jc w:val="right"/>
              <w:rPr>
                <w:rFonts w:ascii="Palatino Linotype" w:hAnsi="Palatino Linotype" w:cs="Arial"/>
                <w:sz w:val="20"/>
              </w:rPr>
            </w:pPr>
          </w:p>
        </w:tc>
        <w:tc>
          <w:tcPr>
            <w:tcW w:w="935" w:type="dxa"/>
            <w:tcBorders>
              <w:top w:val="nil"/>
              <w:left w:val="nil"/>
              <w:bottom w:val="nil"/>
              <w:right w:val="nil"/>
            </w:tcBorders>
            <w:shd w:val="clear" w:color="auto" w:fill="auto"/>
            <w:noWrap/>
            <w:vAlign w:val="bottom"/>
          </w:tcPr>
          <w:p w:rsidR="00DD64AC" w:rsidRPr="008D69D8" w:rsidRDefault="00DD64AC" w:rsidP="00410F41">
            <w:pPr>
              <w:jc w:val="right"/>
              <w:rPr>
                <w:rFonts w:ascii="Palatino Linotype" w:hAnsi="Palatino Linotype" w:cs="Arial"/>
                <w:sz w:val="20"/>
              </w:rPr>
            </w:pPr>
          </w:p>
        </w:tc>
        <w:tc>
          <w:tcPr>
            <w:tcW w:w="1073"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1015"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422"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p>
        </w:tc>
        <w:tc>
          <w:tcPr>
            <w:tcW w:w="5015" w:type="dxa"/>
            <w:gridSpan w:val="4"/>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i/>
                <w:iCs/>
                <w:sz w:val="20"/>
              </w:rPr>
            </w:pPr>
            <w:r w:rsidRPr="008D69D8">
              <w:rPr>
                <w:rFonts w:ascii="Palatino Linotype" w:hAnsi="Palatino Linotype" w:cs="Arial"/>
                <w:sz w:val="20"/>
              </w:rPr>
              <w:t xml:space="preserve">Debt repayments </w:t>
            </w:r>
            <w:r>
              <w:rPr>
                <w:rFonts w:ascii="Palatino Linotype" w:hAnsi="Palatino Linotype" w:cs="Arial"/>
                <w:sz w:val="20"/>
              </w:rPr>
              <w:t>–</w:t>
            </w:r>
            <w:r w:rsidRPr="008D69D8">
              <w:rPr>
                <w:rFonts w:ascii="Palatino Linotype" w:hAnsi="Palatino Linotype" w:cs="Arial"/>
                <w:sz w:val="20"/>
              </w:rPr>
              <w:t xml:space="preserve"> external</w:t>
            </w:r>
            <w:r>
              <w:rPr>
                <w:rFonts w:ascii="Palatino Linotype" w:hAnsi="Palatino Linotype" w:cs="Arial"/>
                <w:sz w:val="20"/>
              </w:rPr>
              <w:t xml:space="preserve">               </w:t>
            </w:r>
            <w:r w:rsidRPr="008D69D8">
              <w:rPr>
                <w:rFonts w:ascii="Palatino Linotype" w:hAnsi="Palatino Linotype" w:cs="Arial"/>
                <w:i/>
                <w:iCs/>
                <w:sz w:val="20"/>
              </w:rPr>
              <w:t>Total Payments (B)</w:t>
            </w:r>
          </w:p>
        </w:tc>
        <w:tc>
          <w:tcPr>
            <w:tcW w:w="935"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1073"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1015"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r>
      <w:tr w:rsidR="00DD64AC" w:rsidRPr="002C412A" w:rsidTr="00410F41">
        <w:trPr>
          <w:trHeight w:val="165"/>
        </w:trPr>
        <w:tc>
          <w:tcPr>
            <w:tcW w:w="377"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422"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p>
        </w:tc>
        <w:tc>
          <w:tcPr>
            <w:tcW w:w="1451"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i/>
                <w:iCs/>
                <w:sz w:val="20"/>
              </w:rPr>
            </w:pPr>
          </w:p>
        </w:tc>
        <w:tc>
          <w:tcPr>
            <w:tcW w:w="631"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2933" w:type="dxa"/>
            <w:gridSpan w:val="2"/>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1073"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1015"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r>
      <w:tr w:rsidR="00DD64AC" w:rsidRPr="002C412A" w:rsidTr="00410F41">
        <w:trPr>
          <w:trHeight w:val="315"/>
        </w:trPr>
        <w:tc>
          <w:tcPr>
            <w:tcW w:w="377"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422"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p>
        </w:tc>
        <w:tc>
          <w:tcPr>
            <w:tcW w:w="5015" w:type="dxa"/>
            <w:gridSpan w:val="4"/>
            <w:tcBorders>
              <w:top w:val="nil"/>
              <w:left w:val="nil"/>
              <w:bottom w:val="nil"/>
              <w:right w:val="nil"/>
            </w:tcBorders>
            <w:shd w:val="clear" w:color="auto" w:fill="auto"/>
            <w:noWrap/>
            <w:vAlign w:val="bottom"/>
          </w:tcPr>
          <w:p w:rsidR="00DD64AC" w:rsidRPr="008D69D8" w:rsidRDefault="00DD64AC" w:rsidP="00410F41">
            <w:pPr>
              <w:jc w:val="right"/>
              <w:rPr>
                <w:rFonts w:ascii="Palatino Linotype" w:hAnsi="Palatino Linotype" w:cs="Arial"/>
                <w:b/>
                <w:bCs/>
                <w:i/>
                <w:iCs/>
                <w:sz w:val="20"/>
              </w:rPr>
            </w:pPr>
            <w:r w:rsidRPr="008D69D8">
              <w:rPr>
                <w:rFonts w:ascii="Palatino Linotype" w:hAnsi="Palatino Linotype" w:cs="Arial"/>
                <w:b/>
                <w:bCs/>
                <w:i/>
                <w:iCs/>
                <w:sz w:val="20"/>
              </w:rPr>
              <w:t xml:space="preserve"> Net Cash Flow from Financing Activities </w:t>
            </w:r>
          </w:p>
        </w:tc>
        <w:tc>
          <w:tcPr>
            <w:tcW w:w="935" w:type="dxa"/>
            <w:tcBorders>
              <w:top w:val="nil"/>
              <w:left w:val="nil"/>
              <w:bottom w:val="nil"/>
              <w:right w:val="nil"/>
            </w:tcBorders>
            <w:shd w:val="clear" w:color="auto" w:fill="auto"/>
            <w:noWrap/>
            <w:vAlign w:val="bottom"/>
          </w:tcPr>
          <w:p w:rsidR="00DD64AC" w:rsidRPr="008D69D8" w:rsidRDefault="00DD64AC" w:rsidP="00410F41">
            <w:pPr>
              <w:jc w:val="right"/>
              <w:rPr>
                <w:rFonts w:ascii="Palatino Linotype" w:hAnsi="Palatino Linotype" w:cs="Arial"/>
                <w:sz w:val="20"/>
              </w:rPr>
            </w:pPr>
          </w:p>
        </w:tc>
        <w:tc>
          <w:tcPr>
            <w:tcW w:w="1073" w:type="dxa"/>
            <w:tcBorders>
              <w:top w:val="single" w:sz="4" w:space="0" w:color="auto"/>
              <w:left w:val="nil"/>
              <w:bottom w:val="double" w:sz="6" w:space="0" w:color="auto"/>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1015" w:type="dxa"/>
            <w:tcBorders>
              <w:top w:val="single" w:sz="4" w:space="0" w:color="auto"/>
              <w:left w:val="nil"/>
              <w:bottom w:val="double" w:sz="6" w:space="0" w:color="auto"/>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r>
      <w:tr w:rsidR="00DD64AC" w:rsidRPr="002C412A" w:rsidTr="00410F41">
        <w:trPr>
          <w:trHeight w:val="195"/>
        </w:trPr>
        <w:tc>
          <w:tcPr>
            <w:tcW w:w="377"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422"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p>
        </w:tc>
        <w:tc>
          <w:tcPr>
            <w:tcW w:w="1451" w:type="dxa"/>
            <w:tcBorders>
              <w:top w:val="nil"/>
              <w:left w:val="nil"/>
              <w:bottom w:val="nil"/>
              <w:right w:val="nil"/>
            </w:tcBorders>
            <w:shd w:val="clear" w:color="auto" w:fill="auto"/>
            <w:noWrap/>
            <w:vAlign w:val="bottom"/>
          </w:tcPr>
          <w:p w:rsidR="00DD64AC" w:rsidRPr="008D69D8" w:rsidRDefault="00DD64AC" w:rsidP="00410F41">
            <w:pPr>
              <w:jc w:val="right"/>
              <w:rPr>
                <w:rFonts w:ascii="Palatino Linotype" w:hAnsi="Palatino Linotype" w:cs="Arial"/>
                <w:b/>
                <w:bCs/>
                <w:i/>
                <w:iCs/>
                <w:sz w:val="20"/>
              </w:rPr>
            </w:pPr>
          </w:p>
        </w:tc>
        <w:tc>
          <w:tcPr>
            <w:tcW w:w="631" w:type="dxa"/>
            <w:tcBorders>
              <w:top w:val="nil"/>
              <w:left w:val="nil"/>
              <w:bottom w:val="nil"/>
              <w:right w:val="nil"/>
            </w:tcBorders>
            <w:shd w:val="clear" w:color="auto" w:fill="auto"/>
            <w:noWrap/>
            <w:vAlign w:val="bottom"/>
          </w:tcPr>
          <w:p w:rsidR="00DD64AC" w:rsidRPr="008D69D8" w:rsidRDefault="00DD64AC" w:rsidP="00410F41">
            <w:pPr>
              <w:jc w:val="right"/>
              <w:rPr>
                <w:rFonts w:ascii="Palatino Linotype" w:hAnsi="Palatino Linotype" w:cs="Arial"/>
                <w:b/>
                <w:bCs/>
                <w:sz w:val="20"/>
              </w:rPr>
            </w:pPr>
          </w:p>
        </w:tc>
        <w:tc>
          <w:tcPr>
            <w:tcW w:w="2933" w:type="dxa"/>
            <w:gridSpan w:val="2"/>
            <w:tcBorders>
              <w:top w:val="nil"/>
              <w:left w:val="nil"/>
              <w:bottom w:val="nil"/>
              <w:right w:val="nil"/>
            </w:tcBorders>
            <w:shd w:val="clear" w:color="auto" w:fill="auto"/>
            <w:noWrap/>
            <w:vAlign w:val="bottom"/>
          </w:tcPr>
          <w:p w:rsidR="00DD64AC" w:rsidRPr="008D69D8" w:rsidRDefault="00DD64AC" w:rsidP="00410F41">
            <w:pPr>
              <w:jc w:val="right"/>
              <w:rPr>
                <w:rFonts w:ascii="Palatino Linotype" w:hAnsi="Palatino Linotype" w:cs="Arial"/>
                <w:b/>
                <w:bCs/>
                <w:sz w:val="20"/>
              </w:rPr>
            </w:pPr>
          </w:p>
        </w:tc>
        <w:tc>
          <w:tcPr>
            <w:tcW w:w="935" w:type="dxa"/>
            <w:tcBorders>
              <w:top w:val="nil"/>
              <w:left w:val="nil"/>
              <w:bottom w:val="nil"/>
              <w:right w:val="nil"/>
            </w:tcBorders>
            <w:shd w:val="clear" w:color="auto" w:fill="auto"/>
            <w:noWrap/>
            <w:vAlign w:val="bottom"/>
          </w:tcPr>
          <w:p w:rsidR="00DD64AC" w:rsidRPr="008D69D8" w:rsidRDefault="00DD64AC" w:rsidP="00410F41">
            <w:pPr>
              <w:jc w:val="right"/>
              <w:rPr>
                <w:rFonts w:ascii="Palatino Linotype" w:hAnsi="Palatino Linotype" w:cs="Arial"/>
                <w:sz w:val="20"/>
              </w:rPr>
            </w:pPr>
          </w:p>
        </w:tc>
        <w:tc>
          <w:tcPr>
            <w:tcW w:w="1073"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1015"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r>
      <w:tr w:rsidR="00DD64AC" w:rsidRPr="002C412A" w:rsidTr="00410F41">
        <w:trPr>
          <w:trHeight w:val="300"/>
        </w:trPr>
        <w:tc>
          <w:tcPr>
            <w:tcW w:w="377"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sz w:val="20"/>
              </w:rPr>
            </w:pPr>
          </w:p>
        </w:tc>
        <w:tc>
          <w:tcPr>
            <w:tcW w:w="422"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p>
        </w:tc>
        <w:tc>
          <w:tcPr>
            <w:tcW w:w="1451"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631"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2933" w:type="dxa"/>
            <w:gridSpan w:val="2"/>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1073"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1015"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r>
      <w:tr w:rsidR="00DD64AC" w:rsidRPr="002C412A" w:rsidTr="00410F41">
        <w:trPr>
          <w:trHeight w:val="315"/>
        </w:trPr>
        <w:tc>
          <w:tcPr>
            <w:tcW w:w="377"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4</w:t>
            </w:r>
          </w:p>
        </w:tc>
        <w:tc>
          <w:tcPr>
            <w:tcW w:w="6372" w:type="dxa"/>
            <w:gridSpan w:val="6"/>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r w:rsidRPr="008D69D8">
              <w:rPr>
                <w:rFonts w:ascii="Palatino Linotype" w:hAnsi="Palatino Linotype" w:cs="Arial"/>
                <w:b/>
                <w:bCs/>
                <w:sz w:val="20"/>
              </w:rPr>
              <w:t xml:space="preserve">NET INCREASE/(DECREASE) IN CASH </w:t>
            </w:r>
            <w:r>
              <w:rPr>
                <w:rFonts w:ascii="Palatino Linotype" w:hAnsi="Palatino Linotype" w:cs="Arial"/>
                <w:b/>
                <w:bCs/>
                <w:sz w:val="20"/>
              </w:rPr>
              <w:t>&amp;</w:t>
            </w:r>
            <w:r w:rsidRPr="008D69D8">
              <w:rPr>
                <w:rFonts w:ascii="Palatino Linotype" w:hAnsi="Palatino Linotype" w:cs="Arial"/>
                <w:b/>
                <w:bCs/>
                <w:sz w:val="20"/>
              </w:rPr>
              <w:t xml:space="preserve">CASH EQUIVALENTS </w:t>
            </w:r>
          </w:p>
        </w:tc>
        <w:tc>
          <w:tcPr>
            <w:tcW w:w="1073" w:type="dxa"/>
            <w:tcBorders>
              <w:top w:val="single" w:sz="4" w:space="0" w:color="auto"/>
              <w:left w:val="nil"/>
              <w:bottom w:val="double" w:sz="6" w:space="0" w:color="auto"/>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1015" w:type="dxa"/>
            <w:tcBorders>
              <w:top w:val="single" w:sz="4" w:space="0" w:color="auto"/>
              <w:left w:val="nil"/>
              <w:bottom w:val="double" w:sz="6" w:space="0" w:color="auto"/>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r>
      <w:tr w:rsidR="00DD64AC" w:rsidRPr="002C412A" w:rsidTr="00410F41">
        <w:trPr>
          <w:trHeight w:val="315"/>
        </w:trPr>
        <w:tc>
          <w:tcPr>
            <w:tcW w:w="377"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422"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p>
        </w:tc>
        <w:tc>
          <w:tcPr>
            <w:tcW w:w="1451"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631"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2933" w:type="dxa"/>
            <w:gridSpan w:val="2"/>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935"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1073"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1015"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r>
      <w:tr w:rsidR="00DD64AC" w:rsidRPr="002C412A" w:rsidTr="00410F41">
        <w:trPr>
          <w:trHeight w:val="375"/>
        </w:trPr>
        <w:tc>
          <w:tcPr>
            <w:tcW w:w="377"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5</w:t>
            </w:r>
          </w:p>
        </w:tc>
        <w:tc>
          <w:tcPr>
            <w:tcW w:w="422"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p>
        </w:tc>
        <w:tc>
          <w:tcPr>
            <w:tcW w:w="5015" w:type="dxa"/>
            <w:gridSpan w:val="4"/>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r w:rsidRPr="008D69D8">
              <w:rPr>
                <w:rFonts w:ascii="Palatino Linotype" w:hAnsi="Palatino Linotype" w:cs="Arial"/>
                <w:b/>
                <w:bCs/>
                <w:sz w:val="20"/>
              </w:rPr>
              <w:t xml:space="preserve">Cash and Cash Equivalents at Beginning of Year </w:t>
            </w:r>
          </w:p>
        </w:tc>
        <w:tc>
          <w:tcPr>
            <w:tcW w:w="935"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1073"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1015"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r>
      <w:tr w:rsidR="00DD64AC" w:rsidRPr="002C412A" w:rsidTr="00410F41">
        <w:trPr>
          <w:trHeight w:val="420"/>
        </w:trPr>
        <w:tc>
          <w:tcPr>
            <w:tcW w:w="377"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6</w:t>
            </w:r>
          </w:p>
        </w:tc>
        <w:tc>
          <w:tcPr>
            <w:tcW w:w="422"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p>
        </w:tc>
        <w:tc>
          <w:tcPr>
            <w:tcW w:w="5950" w:type="dxa"/>
            <w:gridSpan w:val="5"/>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r w:rsidRPr="008D69D8">
              <w:rPr>
                <w:rFonts w:ascii="Palatino Linotype" w:hAnsi="Palatino Linotype" w:cs="Arial"/>
                <w:b/>
                <w:bCs/>
                <w:sz w:val="20"/>
              </w:rPr>
              <w:t xml:space="preserve">Net Increase/(Decrease) in Cash Equivalents During the Year </w:t>
            </w:r>
          </w:p>
        </w:tc>
        <w:tc>
          <w:tcPr>
            <w:tcW w:w="1073"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1015"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r>
      <w:tr w:rsidR="00DD64AC" w:rsidRPr="002C412A" w:rsidTr="00410F41">
        <w:trPr>
          <w:trHeight w:val="405"/>
        </w:trPr>
        <w:tc>
          <w:tcPr>
            <w:tcW w:w="377"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7</w:t>
            </w:r>
          </w:p>
        </w:tc>
        <w:tc>
          <w:tcPr>
            <w:tcW w:w="422"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p>
        </w:tc>
        <w:tc>
          <w:tcPr>
            <w:tcW w:w="4618" w:type="dxa"/>
            <w:gridSpan w:val="3"/>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r w:rsidRPr="008D69D8">
              <w:rPr>
                <w:rFonts w:ascii="Palatino Linotype" w:hAnsi="Palatino Linotype" w:cs="Arial"/>
                <w:b/>
                <w:bCs/>
                <w:sz w:val="20"/>
              </w:rPr>
              <w:t>Cash and Cash Equivalents at End of Year</w:t>
            </w:r>
          </w:p>
        </w:tc>
        <w:tc>
          <w:tcPr>
            <w:tcW w:w="1332" w:type="dxa"/>
            <w:gridSpan w:val="2"/>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1073" w:type="dxa"/>
            <w:tcBorders>
              <w:top w:val="single" w:sz="4" w:space="0" w:color="auto"/>
              <w:left w:val="nil"/>
              <w:bottom w:val="double" w:sz="6" w:space="0" w:color="auto"/>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1015" w:type="dxa"/>
            <w:tcBorders>
              <w:top w:val="single" w:sz="4" w:space="0" w:color="auto"/>
              <w:left w:val="nil"/>
              <w:bottom w:val="double" w:sz="6" w:space="0" w:color="auto"/>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r w:rsidRPr="008D69D8">
              <w:rPr>
                <w:rFonts w:ascii="Palatino Linotype" w:hAnsi="Palatino Linotype" w:cs="Arial"/>
                <w:b/>
                <w:bCs/>
                <w:sz w:val="20"/>
              </w:rPr>
              <w:t>0</w:t>
            </w:r>
          </w:p>
        </w:tc>
      </w:tr>
      <w:tr w:rsidR="00DD64AC" w:rsidRPr="002C412A" w:rsidTr="00410F41">
        <w:trPr>
          <w:trHeight w:val="315"/>
        </w:trPr>
        <w:tc>
          <w:tcPr>
            <w:tcW w:w="377"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422"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b/>
                <w:bCs/>
                <w:sz w:val="20"/>
              </w:rPr>
            </w:pPr>
          </w:p>
        </w:tc>
        <w:tc>
          <w:tcPr>
            <w:tcW w:w="1451"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631"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2536" w:type="dxa"/>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1332" w:type="dxa"/>
            <w:gridSpan w:val="2"/>
            <w:tcBorders>
              <w:top w:val="nil"/>
              <w:left w:val="nil"/>
              <w:bottom w:val="nil"/>
              <w:right w:val="nil"/>
            </w:tcBorders>
            <w:shd w:val="clear" w:color="auto" w:fill="auto"/>
            <w:noWrap/>
            <w:vAlign w:val="bottom"/>
          </w:tcPr>
          <w:p w:rsidR="00DD64AC" w:rsidRPr="008D69D8" w:rsidRDefault="00DD64AC" w:rsidP="00410F41">
            <w:pPr>
              <w:rPr>
                <w:rFonts w:ascii="Palatino Linotype" w:hAnsi="Palatino Linotype" w:cs="Arial"/>
                <w:sz w:val="20"/>
              </w:rPr>
            </w:pPr>
          </w:p>
        </w:tc>
        <w:tc>
          <w:tcPr>
            <w:tcW w:w="1073"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236"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c>
          <w:tcPr>
            <w:tcW w:w="1015" w:type="dxa"/>
            <w:tcBorders>
              <w:top w:val="nil"/>
              <w:left w:val="nil"/>
              <w:bottom w:val="nil"/>
              <w:right w:val="nil"/>
            </w:tcBorders>
            <w:shd w:val="clear" w:color="auto" w:fill="auto"/>
            <w:noWrap/>
            <w:vAlign w:val="bottom"/>
          </w:tcPr>
          <w:p w:rsidR="00DD64AC" w:rsidRPr="008D69D8" w:rsidRDefault="00DD64AC" w:rsidP="00410F41">
            <w:pPr>
              <w:jc w:val="center"/>
              <w:rPr>
                <w:rFonts w:ascii="Palatino Linotype" w:hAnsi="Palatino Linotype" w:cs="Arial"/>
                <w:b/>
                <w:bCs/>
                <w:sz w:val="20"/>
              </w:rPr>
            </w:pPr>
          </w:p>
        </w:tc>
      </w:tr>
    </w:tbl>
    <w:p w:rsidR="00DD64AC" w:rsidRDefault="00DD64AC" w:rsidP="00DD64AC"/>
    <w:p w:rsidR="00523392" w:rsidRDefault="00DD64AC" w:rsidP="00DD64AC">
      <w:r>
        <w:br w:type="page"/>
      </w:r>
    </w:p>
    <w:sectPr w:rsidR="00523392" w:rsidSect="0052339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CE0" w:rsidRDefault="00EB6CE0" w:rsidP="002D02A9">
      <w:r>
        <w:separator/>
      </w:r>
    </w:p>
  </w:endnote>
  <w:endnote w:type="continuationSeparator" w:id="1">
    <w:p w:rsidR="00EB6CE0" w:rsidRDefault="00EB6CE0" w:rsidP="002D02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4642"/>
      <w:docPartObj>
        <w:docPartGallery w:val="Page Numbers (Bottom of Page)"/>
        <w:docPartUnique/>
      </w:docPartObj>
    </w:sdtPr>
    <w:sdtContent>
      <w:p w:rsidR="002D02A9" w:rsidRDefault="002D02A9">
        <w:pPr>
          <w:pStyle w:val="Footer"/>
          <w:jc w:val="center"/>
        </w:pPr>
        <w:fldSimple w:instr=" PAGE   \* MERGEFORMAT ">
          <w:r>
            <w:rPr>
              <w:noProof/>
            </w:rPr>
            <w:t>1</w:t>
          </w:r>
        </w:fldSimple>
      </w:p>
    </w:sdtContent>
  </w:sdt>
  <w:p w:rsidR="002D02A9" w:rsidRDefault="002D0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CE0" w:rsidRDefault="00EB6CE0" w:rsidP="002D02A9">
      <w:r>
        <w:separator/>
      </w:r>
    </w:p>
  </w:footnote>
  <w:footnote w:type="continuationSeparator" w:id="1">
    <w:p w:rsidR="00EB6CE0" w:rsidRDefault="00EB6CE0" w:rsidP="002D0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44B"/>
    <w:multiLevelType w:val="hybridMultilevel"/>
    <w:tmpl w:val="1F3205A4"/>
    <w:lvl w:ilvl="0" w:tplc="757EDD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rsids>
    <w:rsidRoot w:val="00DD64AC"/>
    <w:rsid w:val="002D02A9"/>
    <w:rsid w:val="00523392"/>
    <w:rsid w:val="00A96BBB"/>
    <w:rsid w:val="00DD64AC"/>
    <w:rsid w:val="00EB6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A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64AC"/>
    <w:pPr>
      <w:tabs>
        <w:tab w:val="center" w:pos="4320"/>
        <w:tab w:val="right" w:pos="8640"/>
      </w:tabs>
    </w:pPr>
  </w:style>
  <w:style w:type="character" w:customStyle="1" w:styleId="HeaderChar">
    <w:name w:val="Header Char"/>
    <w:basedOn w:val="DefaultParagraphFont"/>
    <w:link w:val="Header"/>
    <w:rsid w:val="00DD64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02A9"/>
    <w:pPr>
      <w:tabs>
        <w:tab w:val="center" w:pos="4680"/>
        <w:tab w:val="right" w:pos="9360"/>
      </w:tabs>
    </w:pPr>
  </w:style>
  <w:style w:type="character" w:customStyle="1" w:styleId="FooterChar">
    <w:name w:val="Footer Char"/>
    <w:basedOn w:val="DefaultParagraphFont"/>
    <w:link w:val="Footer"/>
    <w:uiPriority w:val="99"/>
    <w:rsid w:val="002D02A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2014-10-24T11:49:00Z</dcterms:created>
  <dcterms:modified xsi:type="dcterms:W3CDTF">2014-10-24T12:34:00Z</dcterms:modified>
</cp:coreProperties>
</file>